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14159" cy="13624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5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50"/>
          <w:pgMar w:top="660" w:bottom="280" w:left="920" w:right="600"/>
        </w:sectPr>
      </w:pPr>
    </w:p>
    <w:p>
      <w:pPr>
        <w:spacing w:before="94"/>
        <w:ind w:left="2032" w:right="0" w:firstLine="0"/>
        <w:jc w:val="left"/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>COMUNICATO</w:t>
      </w:r>
      <w:r>
        <w:rPr>
          <w:rFonts w:ascii="Roboto" w:hAnsi="Roboto"/>
          <w:b/>
          <w:spacing w:val="2"/>
          <w:sz w:val="28"/>
        </w:rPr>
        <w:t> </w:t>
      </w:r>
      <w:r>
        <w:rPr>
          <w:rFonts w:ascii="Roboto" w:hAnsi="Roboto"/>
          <w:b/>
          <w:sz w:val="28"/>
        </w:rPr>
        <w:t>N.</w:t>
      </w:r>
      <w:r>
        <w:rPr>
          <w:rFonts w:ascii="Roboto" w:hAnsi="Roboto"/>
          <w:b/>
          <w:spacing w:val="3"/>
          <w:sz w:val="28"/>
        </w:rPr>
        <w:t> </w:t>
      </w:r>
      <w:r>
        <w:rPr>
          <w:rFonts w:ascii="Roboto" w:hAnsi="Roboto"/>
          <w:b/>
          <w:sz w:val="28"/>
        </w:rPr>
        <w:t>104/L</w:t>
      </w:r>
      <w:r>
        <w:rPr>
          <w:rFonts w:ascii="Roboto" w:hAnsi="Roboto"/>
          <w:b/>
          <w:spacing w:val="3"/>
          <w:sz w:val="28"/>
        </w:rPr>
        <w:t> </w:t>
      </w:r>
      <w:r>
        <w:rPr>
          <w:rFonts w:ascii="Roboto" w:hAnsi="Roboto"/>
          <w:b/>
          <w:sz w:val="28"/>
        </w:rPr>
        <w:t>–</w:t>
      </w:r>
      <w:r>
        <w:rPr>
          <w:rFonts w:ascii="Roboto" w:hAnsi="Roboto"/>
          <w:b/>
          <w:spacing w:val="5"/>
          <w:sz w:val="28"/>
        </w:rPr>
        <w:t> </w:t>
      </w:r>
      <w:r>
        <w:rPr>
          <w:rFonts w:ascii="Roboto" w:hAnsi="Roboto"/>
          <w:b/>
          <w:sz w:val="28"/>
        </w:rPr>
        <w:t>14</w:t>
      </w:r>
      <w:r>
        <w:rPr>
          <w:rFonts w:ascii="Roboto" w:hAnsi="Roboto"/>
          <w:b/>
          <w:spacing w:val="3"/>
          <w:sz w:val="28"/>
        </w:rPr>
        <w:t> </w:t>
      </w:r>
      <w:r>
        <w:rPr>
          <w:rFonts w:ascii="Roboto" w:hAnsi="Roboto"/>
          <w:b/>
          <w:sz w:val="28"/>
        </w:rPr>
        <w:t>SETTEMBRE</w:t>
      </w:r>
      <w:r>
        <w:rPr>
          <w:rFonts w:ascii="Roboto" w:hAnsi="Roboto"/>
          <w:b/>
          <w:spacing w:val="5"/>
          <w:sz w:val="28"/>
        </w:rPr>
        <w:t> </w:t>
      </w:r>
      <w:r>
        <w:rPr>
          <w:rFonts w:ascii="Roboto" w:hAnsi="Roboto"/>
          <w:b/>
          <w:sz w:val="28"/>
        </w:rPr>
        <w:t>2021</w:t>
      </w:r>
    </w:p>
    <w:p>
      <w:pPr>
        <w:pStyle w:val="BodyText"/>
        <w:rPr>
          <w:rFonts w:ascii="Roboto"/>
          <w:b/>
          <w:sz w:val="28"/>
        </w:rPr>
      </w:pPr>
      <w:r>
        <w:rPr/>
        <w:br w:type="column"/>
      </w:r>
      <w:r>
        <w:rPr>
          <w:rFonts w:ascii="Roboto"/>
          <w:b/>
          <w:sz w:val="28"/>
        </w:rPr>
      </w:r>
    </w:p>
    <w:p>
      <w:pPr>
        <w:pStyle w:val="BodyText"/>
        <w:spacing w:before="7"/>
        <w:rPr>
          <w:rFonts w:ascii="Roboto"/>
          <w:b/>
          <w:sz w:val="28"/>
        </w:rPr>
      </w:pPr>
    </w:p>
    <w:p>
      <w:pPr>
        <w:spacing w:before="0"/>
        <w:ind w:left="134" w:right="0" w:firstLine="0"/>
        <w:jc w:val="left"/>
        <w:rPr>
          <w:rFonts w:ascii="Roboto"/>
          <w:b/>
          <w:sz w:val="24"/>
        </w:rPr>
      </w:pPr>
      <w:r>
        <w:rPr>
          <w:rFonts w:ascii="Roboto"/>
          <w:b/>
          <w:sz w:val="24"/>
        </w:rPr>
        <w:t>104/218</w:t>
      </w:r>
    </w:p>
    <w:p>
      <w:pPr>
        <w:spacing w:after="0"/>
        <w:jc w:val="left"/>
        <w:rPr>
          <w:rFonts w:ascii="Roboto"/>
          <w:sz w:val="24"/>
        </w:rPr>
        <w:sectPr>
          <w:type w:val="continuous"/>
          <w:pgSz w:w="11900" w:h="16850"/>
          <w:pgMar w:top="660" w:bottom="280" w:left="920" w:right="600"/>
          <w:cols w:num="2" w:equalWidth="0">
            <w:col w:w="8031" w:space="40"/>
            <w:col w:w="2309"/>
          </w:cols>
        </w:sect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11"/>
        <w:rPr>
          <w:rFonts w:ascii="Roboto"/>
          <w:b/>
          <w:sz w:val="18"/>
        </w:rPr>
      </w:pPr>
    </w:p>
    <w:p>
      <w:pPr>
        <w:spacing w:before="95"/>
        <w:ind w:left="213" w:right="0" w:firstLine="0"/>
        <w:jc w:val="left"/>
        <w:rPr>
          <w:rFonts w:ascii="Roboto"/>
          <w:b/>
          <w:sz w:val="24"/>
        </w:rPr>
      </w:pPr>
      <w:r>
        <w:rPr>
          <w:rFonts w:ascii="Roboto"/>
          <w:b/>
          <w:sz w:val="24"/>
          <w:u w:val="single"/>
        </w:rPr>
        <w:t>CODICE</w:t>
      </w:r>
      <w:r>
        <w:rPr>
          <w:rFonts w:ascii="Roboto"/>
          <w:b/>
          <w:spacing w:val="8"/>
          <w:sz w:val="24"/>
          <w:u w:val="single"/>
        </w:rPr>
        <w:t> </w:t>
      </w:r>
      <w:r>
        <w:rPr>
          <w:rFonts w:ascii="Roboto"/>
          <w:b/>
          <w:sz w:val="24"/>
          <w:u w:val="single"/>
        </w:rPr>
        <w:t>DI</w:t>
      </w:r>
      <w:r>
        <w:rPr>
          <w:rFonts w:ascii="Roboto"/>
          <w:b/>
          <w:spacing w:val="12"/>
          <w:sz w:val="24"/>
          <w:u w:val="single"/>
        </w:rPr>
        <w:t> </w:t>
      </w:r>
      <w:r>
        <w:rPr>
          <w:rFonts w:ascii="Roboto"/>
          <w:b/>
          <w:sz w:val="24"/>
          <w:u w:val="single"/>
        </w:rPr>
        <w:t>AUTOREGOLAMENTAZIONE</w:t>
      </w:r>
      <w:r>
        <w:rPr>
          <w:rFonts w:ascii="Roboto"/>
          <w:b/>
          <w:spacing w:val="10"/>
          <w:sz w:val="24"/>
          <w:u w:val="single"/>
        </w:rPr>
        <w:t> </w:t>
      </w:r>
      <w:r>
        <w:rPr>
          <w:rFonts w:ascii="Roboto"/>
          <w:b/>
          <w:sz w:val="24"/>
          <w:u w:val="single"/>
        </w:rPr>
        <w:t>2021/2022</w:t>
      </w:r>
    </w:p>
    <w:p>
      <w:pPr>
        <w:spacing w:line="276" w:lineRule="auto" w:before="242"/>
        <w:ind w:left="213" w:right="0" w:firstLine="0"/>
        <w:jc w:val="left"/>
        <w:rPr>
          <w:rFonts w:ascii="Roboto"/>
          <w:sz w:val="24"/>
        </w:rPr>
      </w:pPr>
      <w:r>
        <w:rPr>
          <w:rFonts w:ascii="Roboto"/>
          <w:sz w:val="24"/>
        </w:rPr>
        <w:t>Con</w:t>
      </w:r>
      <w:r>
        <w:rPr>
          <w:rFonts w:ascii="Roboto"/>
          <w:spacing w:val="-1"/>
          <w:sz w:val="24"/>
        </w:rPr>
        <w:t> </w:t>
      </w:r>
      <w:r>
        <w:rPr>
          <w:rFonts w:ascii="Roboto"/>
          <w:sz w:val="24"/>
        </w:rPr>
        <w:t>il</w:t>
      </w:r>
      <w:r>
        <w:rPr>
          <w:rFonts w:ascii="Roboto"/>
          <w:spacing w:val="-1"/>
          <w:sz w:val="24"/>
        </w:rPr>
        <w:t> </w:t>
      </w:r>
      <w:r>
        <w:rPr>
          <w:rFonts w:ascii="Roboto"/>
          <w:sz w:val="24"/>
        </w:rPr>
        <w:t>presente Comunicato</w:t>
      </w:r>
      <w:r>
        <w:rPr>
          <w:rFonts w:ascii="Roboto"/>
          <w:spacing w:val="-1"/>
          <w:sz w:val="24"/>
        </w:rPr>
        <w:t> </w:t>
      </w:r>
      <w:r>
        <w:rPr>
          <w:rFonts w:ascii="Roboto"/>
          <w:sz w:val="24"/>
        </w:rPr>
        <w:t>si rende</w:t>
      </w:r>
      <w:r>
        <w:rPr>
          <w:rFonts w:ascii="Roboto"/>
          <w:spacing w:val="-1"/>
          <w:sz w:val="24"/>
        </w:rPr>
        <w:t> </w:t>
      </w:r>
      <w:r>
        <w:rPr>
          <w:rFonts w:ascii="Roboto"/>
          <w:sz w:val="24"/>
        </w:rPr>
        <w:t>pubblico</w:t>
      </w:r>
      <w:r>
        <w:rPr>
          <w:rFonts w:ascii="Roboto"/>
          <w:spacing w:val="1"/>
          <w:sz w:val="24"/>
        </w:rPr>
        <w:t> </w:t>
      </w:r>
      <w:r>
        <w:rPr>
          <w:rFonts w:ascii="Roboto"/>
          <w:sz w:val="24"/>
        </w:rPr>
        <w:t>il</w:t>
      </w:r>
      <w:r>
        <w:rPr>
          <w:rFonts w:ascii="Roboto"/>
          <w:spacing w:val="2"/>
          <w:sz w:val="24"/>
        </w:rPr>
        <w:t> </w:t>
      </w:r>
      <w:r>
        <w:rPr>
          <w:rFonts w:ascii="Roboto"/>
          <w:sz w:val="24"/>
        </w:rPr>
        <w:t>Codice</w:t>
      </w:r>
      <w:r>
        <w:rPr>
          <w:rFonts w:ascii="Roboto"/>
          <w:spacing w:val="2"/>
          <w:sz w:val="24"/>
        </w:rPr>
        <w:t> </w:t>
      </w:r>
      <w:r>
        <w:rPr>
          <w:rFonts w:ascii="Roboto"/>
          <w:sz w:val="24"/>
        </w:rPr>
        <w:t>di</w:t>
      </w:r>
      <w:r>
        <w:rPr>
          <w:rFonts w:ascii="Roboto"/>
          <w:spacing w:val="-1"/>
          <w:sz w:val="24"/>
        </w:rPr>
        <w:t> </w:t>
      </w:r>
      <w:r>
        <w:rPr>
          <w:rFonts w:ascii="Roboto"/>
          <w:sz w:val="24"/>
        </w:rPr>
        <w:t>Autoregolamentazione</w:t>
      </w:r>
      <w:r>
        <w:rPr>
          <w:rFonts w:ascii="Roboto"/>
          <w:spacing w:val="1"/>
          <w:sz w:val="24"/>
        </w:rPr>
        <w:t> </w:t>
      </w:r>
      <w:r>
        <w:rPr>
          <w:rFonts w:ascii="Roboto"/>
          <w:sz w:val="24"/>
        </w:rPr>
        <w:t>stagione</w:t>
      </w:r>
      <w:r>
        <w:rPr>
          <w:rFonts w:ascii="Roboto"/>
          <w:spacing w:val="-56"/>
          <w:sz w:val="24"/>
        </w:rPr>
        <w:t> </w:t>
      </w:r>
      <w:r>
        <w:rPr>
          <w:rFonts w:ascii="Roboto"/>
          <w:sz w:val="24"/>
        </w:rPr>
        <w:t>sportiva</w:t>
      </w:r>
      <w:r>
        <w:rPr>
          <w:rFonts w:ascii="Roboto"/>
          <w:spacing w:val="-3"/>
          <w:sz w:val="24"/>
        </w:rPr>
        <w:t> </w:t>
      </w:r>
      <w:r>
        <w:rPr>
          <w:rFonts w:ascii="Roboto"/>
          <w:sz w:val="24"/>
        </w:rPr>
        <w:t>2021/2022.</w:t>
      </w:r>
    </w:p>
    <w:p>
      <w:pPr>
        <w:pStyle w:val="BodyText"/>
        <w:rPr>
          <w:rFonts w:ascii="Roboto"/>
          <w:sz w:val="28"/>
        </w:rPr>
      </w:pPr>
    </w:p>
    <w:p>
      <w:pPr>
        <w:pStyle w:val="BodyText"/>
        <w:rPr>
          <w:rFonts w:ascii="Roboto"/>
          <w:sz w:val="28"/>
        </w:rPr>
      </w:pPr>
    </w:p>
    <w:p>
      <w:pPr>
        <w:pStyle w:val="BodyText"/>
        <w:rPr>
          <w:rFonts w:ascii="Roboto"/>
          <w:sz w:val="28"/>
        </w:rPr>
      </w:pPr>
    </w:p>
    <w:p>
      <w:pPr>
        <w:pStyle w:val="BodyText"/>
        <w:rPr>
          <w:rFonts w:ascii="Roboto"/>
          <w:sz w:val="28"/>
        </w:rPr>
      </w:pPr>
    </w:p>
    <w:p>
      <w:pPr>
        <w:pStyle w:val="BodyText"/>
        <w:rPr>
          <w:rFonts w:ascii="Roboto"/>
          <w:sz w:val="28"/>
        </w:rPr>
      </w:pPr>
    </w:p>
    <w:p>
      <w:pPr>
        <w:pStyle w:val="BodyText"/>
        <w:rPr>
          <w:rFonts w:ascii="Roboto"/>
          <w:sz w:val="28"/>
        </w:rPr>
      </w:pPr>
    </w:p>
    <w:p>
      <w:pPr>
        <w:pStyle w:val="BodyText"/>
        <w:rPr>
          <w:rFonts w:ascii="Roboto"/>
          <w:sz w:val="28"/>
        </w:rPr>
      </w:pPr>
    </w:p>
    <w:p>
      <w:pPr>
        <w:pStyle w:val="BodyText"/>
        <w:spacing w:before="10"/>
        <w:rPr>
          <w:rFonts w:ascii="Roboto"/>
          <w:sz w:val="21"/>
        </w:rPr>
      </w:pPr>
    </w:p>
    <w:p>
      <w:pPr>
        <w:spacing w:before="0"/>
        <w:ind w:left="449" w:right="125" w:firstLine="0"/>
        <w:jc w:val="center"/>
        <w:rPr>
          <w:rFonts w:ascii="Roboto Lt"/>
          <w:sz w:val="24"/>
        </w:rPr>
      </w:pPr>
      <w:r>
        <w:rPr>
          <w:rFonts w:ascii="Roboto Lt"/>
          <w:sz w:val="24"/>
        </w:rPr>
        <w:t>Pubblicato</w:t>
      </w:r>
      <w:r>
        <w:rPr>
          <w:rFonts w:ascii="Roboto Lt"/>
          <w:spacing w:val="-5"/>
          <w:sz w:val="24"/>
        </w:rPr>
        <w:t> </w:t>
      </w:r>
      <w:r>
        <w:rPr>
          <w:rFonts w:ascii="Roboto Lt"/>
          <w:sz w:val="24"/>
        </w:rPr>
        <w:t>in</w:t>
      </w:r>
      <w:r>
        <w:rPr>
          <w:rFonts w:ascii="Roboto Lt"/>
          <w:spacing w:val="-3"/>
          <w:sz w:val="24"/>
        </w:rPr>
        <w:t> </w:t>
      </w:r>
      <w:r>
        <w:rPr>
          <w:rFonts w:ascii="Roboto Lt"/>
          <w:sz w:val="24"/>
        </w:rPr>
        <w:t>Firenze</w:t>
      </w:r>
      <w:r>
        <w:rPr>
          <w:rFonts w:ascii="Roboto Lt"/>
          <w:spacing w:val="-1"/>
          <w:sz w:val="24"/>
        </w:rPr>
        <w:t> </w:t>
      </w:r>
      <w:r>
        <w:rPr>
          <w:rFonts w:ascii="Roboto Lt"/>
          <w:sz w:val="24"/>
        </w:rPr>
        <w:t>il</w:t>
      </w:r>
      <w:r>
        <w:rPr>
          <w:rFonts w:ascii="Roboto Lt"/>
          <w:spacing w:val="-2"/>
          <w:sz w:val="24"/>
        </w:rPr>
        <w:t> </w:t>
      </w:r>
      <w:r>
        <w:rPr>
          <w:rFonts w:ascii="Roboto Lt"/>
          <w:sz w:val="24"/>
        </w:rPr>
        <w:t>14</w:t>
      </w:r>
      <w:r>
        <w:rPr>
          <w:rFonts w:ascii="Roboto Lt"/>
          <w:spacing w:val="-5"/>
          <w:sz w:val="24"/>
        </w:rPr>
        <w:t> </w:t>
      </w:r>
      <w:r>
        <w:rPr>
          <w:rFonts w:ascii="Roboto Lt"/>
          <w:sz w:val="24"/>
        </w:rPr>
        <w:t>settembre</w:t>
      </w:r>
      <w:r>
        <w:rPr>
          <w:rFonts w:ascii="Roboto Lt"/>
          <w:spacing w:val="-1"/>
          <w:sz w:val="24"/>
        </w:rPr>
        <w:t> </w:t>
      </w:r>
      <w:r>
        <w:rPr>
          <w:rFonts w:ascii="Roboto Lt"/>
          <w:sz w:val="24"/>
        </w:rPr>
        <w:t>2021</w:t>
      </w:r>
    </w:p>
    <w:p>
      <w:pPr>
        <w:pStyle w:val="BodyText"/>
        <w:rPr>
          <w:rFonts w:ascii="Roboto Lt"/>
          <w:sz w:val="28"/>
        </w:rPr>
      </w:pPr>
    </w:p>
    <w:p>
      <w:pPr>
        <w:pStyle w:val="BodyText"/>
        <w:rPr>
          <w:rFonts w:ascii="Roboto Lt"/>
          <w:sz w:val="28"/>
        </w:rPr>
      </w:pPr>
    </w:p>
    <w:p>
      <w:pPr>
        <w:pStyle w:val="BodyText"/>
        <w:rPr>
          <w:rFonts w:ascii="Roboto Lt"/>
          <w:sz w:val="28"/>
        </w:rPr>
      </w:pPr>
    </w:p>
    <w:p>
      <w:pPr>
        <w:pStyle w:val="BodyText"/>
        <w:spacing w:before="10"/>
        <w:rPr>
          <w:rFonts w:ascii="Roboto Lt"/>
          <w:sz w:val="24"/>
        </w:rPr>
      </w:pPr>
    </w:p>
    <w:p>
      <w:pPr>
        <w:spacing w:before="0"/>
        <w:ind w:left="5943" w:right="0" w:firstLine="0"/>
        <w:jc w:val="left"/>
        <w:rPr>
          <w:rFonts w:ascii="Roboto Lt"/>
          <w:sz w:val="24"/>
        </w:rPr>
      </w:pPr>
      <w:r>
        <w:rPr>
          <w:rFonts w:ascii="Roboto Lt"/>
          <w:sz w:val="24"/>
        </w:rPr>
        <w:t>IL</w:t>
      </w:r>
      <w:r>
        <w:rPr>
          <w:rFonts w:ascii="Roboto Lt"/>
          <w:spacing w:val="-6"/>
          <w:sz w:val="24"/>
        </w:rPr>
        <w:t> </w:t>
      </w:r>
      <w:r>
        <w:rPr>
          <w:rFonts w:ascii="Roboto Lt"/>
          <w:sz w:val="24"/>
        </w:rPr>
        <w:t>PRESIDENTE</w:t>
      </w:r>
    </w:p>
    <w:p>
      <w:pPr>
        <w:spacing w:before="242"/>
        <w:ind w:left="5885" w:right="0" w:firstLine="0"/>
        <w:jc w:val="left"/>
        <w:rPr>
          <w:rFonts w:ascii="Roboto Lt"/>
          <w:sz w:val="24"/>
        </w:rPr>
      </w:pPr>
      <w:r>
        <w:rPr>
          <w:rFonts w:ascii="Roboto Lt"/>
          <w:sz w:val="24"/>
        </w:rPr>
        <w:t>Francesco</w:t>
      </w:r>
      <w:r>
        <w:rPr>
          <w:rFonts w:ascii="Roboto Lt"/>
          <w:spacing w:val="-7"/>
          <w:sz w:val="24"/>
        </w:rPr>
        <w:t> </w:t>
      </w:r>
      <w:r>
        <w:rPr>
          <w:rFonts w:ascii="Roboto Lt"/>
          <w:sz w:val="24"/>
        </w:rPr>
        <w:t>Ghirelli</w:t>
      </w: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spacing w:before="3"/>
        <w:rPr>
          <w:rFonts w:ascii="Roboto Lt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658235</wp:posOffset>
            </wp:positionH>
            <wp:positionV relativeFrom="paragraph">
              <wp:posOffset>201958</wp:posOffset>
            </wp:positionV>
            <wp:extent cx="6200401" cy="5212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401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Roboto Lt"/>
          <w:sz w:val="23"/>
        </w:rPr>
        <w:sectPr>
          <w:type w:val="continuous"/>
          <w:pgSz w:w="11900" w:h="16850"/>
          <w:pgMar w:top="660" w:bottom="280" w:left="920" w:right="600"/>
        </w:sectPr>
      </w:pPr>
    </w:p>
    <w:p>
      <w:pPr>
        <w:pStyle w:val="BodyText"/>
        <w:ind w:left="3197"/>
        <w:rPr>
          <w:rFonts w:ascii="Roboto Lt"/>
        </w:rPr>
      </w:pPr>
      <w:r>
        <w:rPr>
          <w:rFonts w:ascii="Roboto Lt"/>
        </w:rPr>
        <w:drawing>
          <wp:inline distT="0" distB="0" distL="0" distR="0">
            <wp:extent cx="2220286" cy="186423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286" cy="18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Lt"/>
        </w:rPr>
      </w: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</w:rPr>
      </w:pPr>
    </w:p>
    <w:p>
      <w:pPr>
        <w:pStyle w:val="BodyText"/>
        <w:rPr>
          <w:rFonts w:ascii="Roboto Lt"/>
          <w:sz w:val="15"/>
        </w:rPr>
      </w:pPr>
    </w:p>
    <w:p>
      <w:pPr>
        <w:pStyle w:val="Title"/>
      </w:pPr>
      <w:r>
        <w:rPr/>
        <w:t>CODICE</w:t>
      </w:r>
      <w:r>
        <w:rPr>
          <w:spacing w:val="38"/>
        </w:rPr>
        <w:t> </w:t>
      </w:r>
      <w:r>
        <w:rPr/>
        <w:t>DI</w:t>
      </w:r>
      <w:r>
        <w:rPr>
          <w:spacing w:val="34"/>
        </w:rPr>
        <w:t> </w:t>
      </w:r>
      <w:r>
        <w:rPr/>
        <w:t>AUTOREGOLAMENTAZIONE</w:t>
      </w:r>
    </w:p>
    <w:p>
      <w:pPr>
        <w:pStyle w:val="BodyText"/>
        <w:rPr>
          <w:rFonts w:ascii="Roboto"/>
          <w:b/>
          <w:sz w:val="60"/>
        </w:rPr>
      </w:pPr>
    </w:p>
    <w:p>
      <w:pPr>
        <w:pStyle w:val="BodyText"/>
        <w:rPr>
          <w:rFonts w:ascii="Roboto"/>
          <w:b/>
          <w:sz w:val="60"/>
        </w:rPr>
      </w:pPr>
    </w:p>
    <w:p>
      <w:pPr>
        <w:spacing w:before="378"/>
        <w:ind w:left="275" w:right="600" w:firstLine="0"/>
        <w:jc w:val="center"/>
        <w:rPr>
          <w:rFonts w:ascii="Roboto"/>
          <w:b/>
          <w:sz w:val="44"/>
        </w:rPr>
      </w:pPr>
      <w:r>
        <w:rPr>
          <w:rFonts w:ascii="Roboto"/>
          <w:b/>
          <w:sz w:val="44"/>
        </w:rPr>
        <w:t>STAGIONE</w:t>
      </w:r>
      <w:r>
        <w:rPr>
          <w:rFonts w:ascii="Roboto"/>
          <w:b/>
          <w:spacing w:val="20"/>
          <w:sz w:val="44"/>
        </w:rPr>
        <w:t> </w:t>
      </w:r>
      <w:r>
        <w:rPr>
          <w:rFonts w:ascii="Roboto"/>
          <w:b/>
          <w:sz w:val="44"/>
        </w:rPr>
        <w:t>SPORTIVA</w:t>
      </w:r>
      <w:r>
        <w:rPr>
          <w:rFonts w:ascii="Roboto"/>
          <w:b/>
          <w:spacing w:val="17"/>
          <w:sz w:val="44"/>
        </w:rPr>
        <w:t> </w:t>
      </w:r>
      <w:r>
        <w:rPr>
          <w:rFonts w:ascii="Roboto"/>
          <w:b/>
          <w:sz w:val="44"/>
        </w:rPr>
        <w:t>2021-2022</w:t>
      </w: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6"/>
        <w:rPr>
          <w:rFonts w:ascii="Roboto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658102</wp:posOffset>
            </wp:positionH>
            <wp:positionV relativeFrom="paragraph">
              <wp:posOffset>196799</wp:posOffset>
            </wp:positionV>
            <wp:extent cx="6059001" cy="47834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01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Roboto"/>
          <w:sz w:val="22"/>
        </w:rPr>
        <w:sectPr>
          <w:pgSz w:w="11900" w:h="16850"/>
          <w:pgMar w:top="1200" w:bottom="280" w:left="920" w:right="600"/>
        </w:sectPr>
      </w:pP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2"/>
        <w:rPr>
          <w:rFonts w:ascii="Roboto"/>
          <w:b/>
          <w:sz w:val="27"/>
        </w:rPr>
      </w:pPr>
    </w:p>
    <w:p>
      <w:pPr>
        <w:pStyle w:val="Heading1"/>
        <w:tabs>
          <w:tab w:pos="2055" w:val="left" w:leader="none"/>
        </w:tabs>
        <w:spacing w:before="99"/>
        <w:ind w:left="212"/>
        <w:jc w:val="left"/>
      </w:pPr>
      <w:r>
        <w:rPr/>
        <w:t>Capo</w:t>
      </w:r>
      <w:r>
        <w:rPr>
          <w:spacing w:val="-2"/>
        </w:rPr>
        <w:t> </w:t>
      </w:r>
      <w:r>
        <w:rPr/>
        <w:t>I</w:t>
        <w:tab/>
        <w:t>Contribuzioni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53" w:val="left" w:leader="none"/>
        </w:tabs>
        <w:ind w:left="920"/>
      </w:pPr>
      <w:r>
        <w:rPr/>
        <w:t>Art.</w:t>
      </w:r>
      <w:r>
        <w:rPr>
          <w:spacing w:val="-4"/>
        </w:rPr>
        <w:t> </w:t>
      </w:r>
      <w:r>
        <w:rPr/>
        <w:t>1</w:t>
        <w:tab/>
        <w:t>Mutualità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Sistema</w:t>
      </w:r>
    </w:p>
    <w:p>
      <w:pPr>
        <w:pStyle w:val="BodyText"/>
        <w:tabs>
          <w:tab w:pos="2052" w:val="left" w:leader="none"/>
        </w:tabs>
        <w:spacing w:before="36"/>
        <w:ind w:left="920"/>
      </w:pPr>
      <w:r>
        <w:rPr/>
        <w:t>Art.</w:t>
      </w:r>
      <w:r>
        <w:rPr>
          <w:spacing w:val="-4"/>
        </w:rPr>
        <w:t> </w:t>
      </w:r>
      <w:r>
        <w:rPr/>
        <w:t>2</w:t>
        <w:tab/>
        <w:t>Percentuale</w:t>
      </w:r>
      <w:r>
        <w:rPr>
          <w:spacing w:val="-4"/>
        </w:rPr>
        <w:t> </w:t>
      </w:r>
      <w:r>
        <w:rPr/>
        <w:t>squadre</w:t>
      </w:r>
      <w:r>
        <w:rPr>
          <w:spacing w:val="-4"/>
        </w:rPr>
        <w:t> </w:t>
      </w:r>
      <w:r>
        <w:rPr/>
        <w:t>ospitate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tabs>
          <w:tab w:pos="2054" w:val="left" w:leader="none"/>
        </w:tabs>
        <w:ind w:left="212"/>
        <w:jc w:val="left"/>
      </w:pPr>
      <w:r>
        <w:rPr/>
        <w:t>Capo</w:t>
      </w:r>
      <w:r>
        <w:rPr>
          <w:spacing w:val="-1"/>
        </w:rPr>
        <w:t> </w:t>
      </w:r>
      <w:r>
        <w:rPr/>
        <w:t>II</w:t>
        <w:tab/>
        <w:t>Adempimenti</w:t>
      </w:r>
      <w:r>
        <w:rPr>
          <w:spacing w:val="-7"/>
        </w:rPr>
        <w:t> </w:t>
      </w:r>
      <w:r>
        <w:rPr/>
        <w:t>economico</w:t>
      </w:r>
      <w:r>
        <w:rPr>
          <w:spacing w:val="-5"/>
        </w:rPr>
        <w:t> </w:t>
      </w:r>
      <w:r>
        <w:rPr/>
        <w:t>finanziari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societari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51" w:val="left" w:leader="none"/>
        </w:tabs>
        <w:spacing w:line="278" w:lineRule="auto"/>
        <w:ind w:left="2041" w:right="546" w:hanging="1123"/>
      </w:pPr>
      <w:r>
        <w:rPr/>
        <w:t>Art.</w:t>
      </w:r>
      <w:r>
        <w:rPr>
          <w:spacing w:val="-4"/>
        </w:rPr>
        <w:t> </w:t>
      </w:r>
      <w:r>
        <w:rPr/>
        <w:t>3</w:t>
        <w:tab/>
        <w:tab/>
        <w:t>Pagamenti emolumenti, ritenute, contributi e accantonamenti al fondo di fine</w:t>
      </w:r>
      <w:r>
        <w:rPr>
          <w:spacing w:val="-67"/>
        </w:rPr>
        <w:t> </w:t>
      </w:r>
      <w:r>
        <w:rPr/>
        <w:t>carriera</w:t>
      </w:r>
    </w:p>
    <w:p>
      <w:pPr>
        <w:pStyle w:val="BodyText"/>
        <w:tabs>
          <w:tab w:pos="2053" w:val="left" w:leader="none"/>
        </w:tabs>
        <w:spacing w:line="278" w:lineRule="auto"/>
        <w:ind w:left="2054" w:right="102" w:hanging="1136"/>
      </w:pPr>
      <w:r>
        <w:rPr/>
        <w:t>Art.</w:t>
      </w:r>
      <w:r>
        <w:rPr>
          <w:spacing w:val="-4"/>
        </w:rPr>
        <w:t> </w:t>
      </w:r>
      <w:r>
        <w:rPr/>
        <w:t>4</w:t>
        <w:tab/>
        <w:t>Deposito</w:t>
      </w:r>
      <w:r>
        <w:rPr>
          <w:spacing w:val="8"/>
        </w:rPr>
        <w:t> </w:t>
      </w:r>
      <w:r>
        <w:rPr/>
        <w:t>bilancio</w:t>
      </w:r>
      <w:r>
        <w:rPr>
          <w:spacing w:val="8"/>
        </w:rPr>
        <w:t> </w:t>
      </w:r>
      <w:r>
        <w:rPr/>
        <w:t>consuntivo</w:t>
      </w:r>
      <w:r>
        <w:rPr>
          <w:spacing w:val="6"/>
        </w:rPr>
        <w:t> </w:t>
      </w:r>
      <w:r>
        <w:rPr/>
        <w:t>e</w:t>
      </w:r>
      <w:r>
        <w:rPr>
          <w:spacing w:val="10"/>
        </w:rPr>
        <w:t> </w:t>
      </w:r>
      <w:r>
        <w:rPr/>
        <w:t>relazione</w:t>
      </w:r>
      <w:r>
        <w:rPr>
          <w:spacing w:val="8"/>
        </w:rPr>
        <w:t> </w:t>
      </w:r>
      <w:r>
        <w:rPr/>
        <w:t>semestrale,</w:t>
      </w:r>
      <w:r>
        <w:rPr>
          <w:spacing w:val="9"/>
        </w:rPr>
        <w:t> </w:t>
      </w:r>
      <w:r>
        <w:rPr/>
        <w:t>comunicazione</w:t>
      </w:r>
      <w:r>
        <w:rPr>
          <w:spacing w:val="8"/>
        </w:rPr>
        <w:t> </w:t>
      </w:r>
      <w:r>
        <w:rPr/>
        <w:t>ulteriori</w:t>
      </w:r>
      <w:r>
        <w:rPr>
          <w:spacing w:val="9"/>
        </w:rPr>
        <w:t> </w:t>
      </w:r>
      <w:r>
        <w:rPr/>
        <w:t>dati</w:t>
      </w:r>
      <w:r>
        <w:rPr>
          <w:spacing w:val="-67"/>
        </w:rPr>
        <w:t> </w:t>
      </w:r>
      <w:r>
        <w:rPr/>
        <w:t>societari</w:t>
      </w:r>
    </w:p>
    <w:p>
      <w:pPr>
        <w:pStyle w:val="BodyText"/>
        <w:tabs>
          <w:tab w:pos="2053" w:val="left" w:leader="none"/>
        </w:tabs>
        <w:spacing w:line="239" w:lineRule="exact"/>
        <w:ind w:left="918"/>
      </w:pPr>
      <w:r>
        <w:rPr/>
        <w:t>Art.</w:t>
      </w:r>
      <w:r>
        <w:rPr>
          <w:spacing w:val="-4"/>
        </w:rPr>
        <w:t> </w:t>
      </w:r>
      <w:r>
        <w:rPr/>
        <w:t>5</w:t>
        <w:tab/>
        <w:t>Parametri sistema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rating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Lega</w:t>
      </w:r>
      <w:r>
        <w:rPr>
          <w:spacing w:val="-3"/>
        </w:rPr>
        <w:t> </w:t>
      </w:r>
      <w:r>
        <w:rPr/>
        <w:t>Pro</w:t>
      </w:r>
    </w:p>
    <w:p>
      <w:pPr>
        <w:tabs>
          <w:tab w:pos="2053" w:val="left" w:leader="none"/>
        </w:tabs>
        <w:spacing w:before="34"/>
        <w:ind w:left="918" w:right="0" w:firstLine="0"/>
        <w:jc w:val="left"/>
        <w:rPr>
          <w:i/>
          <w:sz w:val="20"/>
        </w:rPr>
      </w:pP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6</w:t>
        <w:tab/>
        <w:t>Adozione</w:t>
      </w:r>
      <w:r>
        <w:rPr>
          <w:spacing w:val="-3"/>
          <w:sz w:val="20"/>
        </w:rPr>
        <w:t> </w:t>
      </w:r>
      <w:r>
        <w:rPr>
          <w:sz w:val="20"/>
        </w:rPr>
        <w:t>modello</w:t>
      </w:r>
      <w:r>
        <w:rPr>
          <w:spacing w:val="-2"/>
          <w:sz w:val="20"/>
        </w:rPr>
        <w:t> </w:t>
      </w:r>
      <w:r>
        <w:rPr>
          <w:sz w:val="20"/>
        </w:rPr>
        <w:t>organizzativo</w:t>
      </w:r>
      <w:r>
        <w:rPr>
          <w:spacing w:val="-4"/>
          <w:sz w:val="20"/>
        </w:rPr>
        <w:t> </w:t>
      </w:r>
      <w:r>
        <w:rPr>
          <w:i/>
          <w:sz w:val="20"/>
        </w:rPr>
        <w:t>ex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Lgs.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231/2001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4"/>
        </w:rPr>
      </w:pPr>
    </w:p>
    <w:p>
      <w:pPr>
        <w:pStyle w:val="Heading1"/>
        <w:tabs>
          <w:tab w:pos="2053" w:val="left" w:leader="none"/>
        </w:tabs>
        <w:ind w:left="210"/>
        <w:jc w:val="left"/>
      </w:pPr>
      <w:r>
        <w:rPr/>
        <w:t>Capo</w:t>
      </w:r>
      <w:r>
        <w:rPr>
          <w:spacing w:val="-2"/>
        </w:rPr>
        <w:t> </w:t>
      </w:r>
      <w:r>
        <w:rPr/>
        <w:t>III</w:t>
        <w:tab/>
        <w:t>Acquisizioni</w:t>
      </w:r>
      <w:r>
        <w:rPr>
          <w:spacing w:val="-5"/>
        </w:rPr>
        <w:t> </w:t>
      </w:r>
      <w:r>
        <w:rPr/>
        <w:t>societarie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53" w:val="left" w:leader="none"/>
        </w:tabs>
        <w:ind w:left="918"/>
      </w:pPr>
      <w:r>
        <w:rPr/>
        <w:t>Art.</w:t>
      </w:r>
      <w:r>
        <w:rPr>
          <w:spacing w:val="-4"/>
        </w:rPr>
        <w:t> </w:t>
      </w:r>
      <w:r>
        <w:rPr/>
        <w:t>7</w:t>
        <w:tab/>
        <w:t>Regolamento</w:t>
      </w:r>
      <w:r>
        <w:rPr>
          <w:spacing w:val="-3"/>
        </w:rPr>
        <w:t> </w:t>
      </w:r>
      <w:r>
        <w:rPr/>
        <w:t>sulle</w:t>
      </w:r>
      <w:r>
        <w:rPr>
          <w:spacing w:val="-6"/>
        </w:rPr>
        <w:t> </w:t>
      </w:r>
      <w:r>
        <w:rPr/>
        <w:t>acquisizioni</w:t>
      </w:r>
      <w:r>
        <w:rPr>
          <w:spacing w:val="-3"/>
        </w:rPr>
        <w:t> </w:t>
      </w:r>
      <w:r>
        <w:rPr/>
        <w:t>societarie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ambito</w:t>
      </w:r>
      <w:r>
        <w:rPr>
          <w:spacing w:val="-6"/>
        </w:rPr>
        <w:t> </w:t>
      </w:r>
      <w:r>
        <w:rPr/>
        <w:t>professionistico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2052" w:val="left" w:leader="none"/>
        </w:tabs>
        <w:jc w:val="left"/>
      </w:pPr>
      <w:r>
        <w:rPr/>
        <w:t>Capo</w:t>
      </w:r>
      <w:r>
        <w:rPr>
          <w:spacing w:val="-1"/>
        </w:rPr>
        <w:t> </w:t>
      </w:r>
      <w:r>
        <w:rPr/>
        <w:t>IV</w:t>
        <w:tab/>
        <w:t>Fondo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Sostegno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2052" w:val="left" w:leader="none"/>
        </w:tabs>
        <w:ind w:left="917"/>
      </w:pPr>
      <w:r>
        <w:rPr/>
        <w:t>Art.</w:t>
      </w:r>
      <w:r>
        <w:rPr>
          <w:spacing w:val="-4"/>
        </w:rPr>
        <w:t> </w:t>
      </w:r>
      <w:r>
        <w:rPr/>
        <w:t>8</w:t>
        <w:tab/>
        <w:t>Costituzione</w:t>
      </w:r>
      <w:r>
        <w:rPr>
          <w:spacing w:val="-4"/>
        </w:rPr>
        <w:t> </w:t>
      </w:r>
      <w:r>
        <w:rPr/>
        <w:t>Fondo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tabs>
          <w:tab w:pos="2052" w:val="left" w:leader="none"/>
        </w:tabs>
        <w:spacing w:before="1"/>
        <w:jc w:val="left"/>
      </w:pPr>
      <w:r>
        <w:rPr/>
        <w:t>Capo V</w:t>
        <w:tab/>
        <w:t>Codice</w:t>
      </w:r>
      <w:r>
        <w:rPr>
          <w:spacing w:val="-4"/>
        </w:rPr>
        <w:t> </w:t>
      </w:r>
      <w:r>
        <w:rPr/>
        <w:t>Etico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52" w:val="left" w:leader="none"/>
        </w:tabs>
        <w:ind w:left="917"/>
      </w:pPr>
      <w:r>
        <w:rPr/>
        <w:t>Art.</w:t>
      </w:r>
      <w:r>
        <w:rPr>
          <w:spacing w:val="-4"/>
        </w:rPr>
        <w:t> </w:t>
      </w:r>
      <w:r>
        <w:rPr/>
        <w:t>9</w:t>
        <w:tab/>
        <w:t>Codice</w:t>
      </w:r>
      <w:r>
        <w:rPr>
          <w:spacing w:val="-4"/>
        </w:rPr>
        <w:t> </w:t>
      </w:r>
      <w:r>
        <w:rPr/>
        <w:t>Etico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tabs>
          <w:tab w:pos="2052" w:val="left" w:leader="none"/>
        </w:tabs>
        <w:jc w:val="left"/>
      </w:pPr>
      <w:r>
        <w:rPr/>
        <w:t>Capo VI</w:t>
        <w:tab/>
        <w:t>Protocollo</w:t>
      </w:r>
      <w:r>
        <w:rPr>
          <w:spacing w:val="-2"/>
        </w:rPr>
        <w:t> </w:t>
      </w:r>
      <w:r>
        <w:rPr/>
        <w:t>divise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gioco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35" w:val="left" w:leader="none"/>
        </w:tabs>
        <w:spacing w:before="1"/>
        <w:ind w:left="916"/>
      </w:pPr>
      <w:r>
        <w:rPr/>
        <w:t>Art.</w:t>
      </w:r>
      <w:r>
        <w:rPr>
          <w:spacing w:val="-4"/>
        </w:rPr>
        <w:t> </w:t>
      </w:r>
      <w:r>
        <w:rPr/>
        <w:t>10</w:t>
        <w:tab/>
        <w:t>Procedura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tabs>
          <w:tab w:pos="2051" w:val="left" w:leader="none"/>
        </w:tabs>
        <w:ind w:left="208"/>
        <w:jc w:val="left"/>
      </w:pPr>
      <w:r>
        <w:rPr/>
        <w:t>Capo VII</w:t>
        <w:tab/>
        <w:t>Ticketing</w:t>
      </w:r>
      <w:r>
        <w:rPr>
          <w:spacing w:val="-4"/>
        </w:rPr>
        <w:t> </w:t>
      </w:r>
      <w:r>
        <w:rPr/>
        <w:t>Policy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34" w:val="left" w:leader="none"/>
        </w:tabs>
        <w:spacing w:before="1"/>
        <w:ind w:left="916"/>
      </w:pPr>
      <w:r>
        <w:rPr/>
        <w:t>Art.</w:t>
      </w:r>
      <w:r>
        <w:rPr>
          <w:spacing w:val="-4"/>
        </w:rPr>
        <w:t> </w:t>
      </w:r>
      <w:r>
        <w:rPr/>
        <w:t>11</w:t>
        <w:tab/>
        <w:t>Costo</w:t>
      </w:r>
      <w:r>
        <w:rPr>
          <w:spacing w:val="-3"/>
        </w:rPr>
        <w:t> </w:t>
      </w:r>
      <w:r>
        <w:rPr/>
        <w:t>biglietto</w:t>
      </w:r>
      <w:r>
        <w:rPr>
          <w:spacing w:val="-5"/>
        </w:rPr>
        <w:t> </w:t>
      </w:r>
      <w:r>
        <w:rPr/>
        <w:t>tifoseria</w:t>
      </w:r>
      <w:r>
        <w:rPr>
          <w:spacing w:val="-2"/>
        </w:rPr>
        <w:t> </w:t>
      </w:r>
      <w:r>
        <w:rPr/>
        <w:t>ospite.</w:t>
      </w:r>
      <w:r>
        <w:rPr>
          <w:spacing w:val="-5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reciprocità.</w:t>
      </w:r>
    </w:p>
    <w:p>
      <w:pPr>
        <w:pStyle w:val="BodyText"/>
        <w:tabs>
          <w:tab w:pos="2051" w:val="left" w:leader="none"/>
        </w:tabs>
        <w:spacing w:line="276" w:lineRule="auto" w:before="35"/>
        <w:ind w:left="2050" w:right="1616" w:hanging="1135"/>
      </w:pPr>
      <w:r>
        <w:rPr/>
        <w:t>Art.</w:t>
      </w:r>
      <w:r>
        <w:rPr>
          <w:spacing w:val="-4"/>
        </w:rPr>
        <w:t> </w:t>
      </w:r>
      <w:r>
        <w:rPr/>
        <w:t>12</w:t>
        <w:tab/>
        <w:tab/>
        <w:t>Codice di regolamentazione della cessione del titolo di accesso alle</w:t>
      </w:r>
      <w:r>
        <w:rPr>
          <w:spacing w:val="-67"/>
        </w:rPr>
        <w:t> </w:t>
      </w:r>
      <w:r>
        <w:rPr/>
        <w:t>manifestazioni</w:t>
      </w:r>
      <w:r>
        <w:rPr>
          <w:spacing w:val="1"/>
        </w:rPr>
        <w:t> </w:t>
      </w:r>
      <w:r>
        <w:rPr/>
        <w:t>calcistiche</w:t>
      </w:r>
    </w:p>
    <w:p>
      <w:pPr>
        <w:spacing w:after="0" w:line="276" w:lineRule="auto"/>
        <w:sectPr>
          <w:pgSz w:w="11900" w:h="16850"/>
          <w:pgMar w:top="1600" w:bottom="28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9"/>
        <w:ind w:left="2" w:right="600"/>
      </w:pPr>
      <w:r>
        <w:rPr/>
        <w:t>CAPO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CONTRIBUZIONI</w:t>
      </w:r>
    </w:p>
    <w:p>
      <w:pPr>
        <w:pStyle w:val="BodyText"/>
        <w:rPr>
          <w:b/>
          <w:sz w:val="24"/>
        </w:rPr>
      </w:pPr>
    </w:p>
    <w:p>
      <w:pPr>
        <w:pStyle w:val="Heading2"/>
        <w:ind w:left="3"/>
      </w:pPr>
      <w:r>
        <w:rPr/>
        <w:t>Art.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Mutualità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Sistema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360" w:lineRule="auto" w:before="0" w:after="0"/>
        <w:ind w:left="212" w:right="807" w:firstLine="0"/>
        <w:jc w:val="both"/>
        <w:rPr>
          <w:sz w:val="20"/>
        </w:rPr>
      </w:pPr>
      <w:r>
        <w:rPr>
          <w:sz w:val="20"/>
        </w:rPr>
        <w:t>Nella domanda di ammissione al Campionato Serie C è contenuta la dichiarazione di</w:t>
      </w:r>
      <w:r>
        <w:rPr>
          <w:spacing w:val="1"/>
          <w:sz w:val="20"/>
        </w:rPr>
        <w:t> </w:t>
      </w:r>
      <w:r>
        <w:rPr>
          <w:sz w:val="20"/>
        </w:rPr>
        <w:t>espressa accettazione della normativa relativa alla diversa e minore ripartizione dei proventi</w:t>
      </w:r>
      <w:r>
        <w:rPr>
          <w:spacing w:val="-68"/>
          <w:sz w:val="20"/>
        </w:rPr>
        <w:t> </w:t>
      </w:r>
      <w:r>
        <w:rPr>
          <w:sz w:val="20"/>
        </w:rPr>
        <w:t>da parte della Lega Nazionale Professionisti di Serie B in caso di promozione alla Serie B e/o</w:t>
      </w:r>
      <w:r>
        <w:rPr>
          <w:spacing w:val="1"/>
          <w:sz w:val="20"/>
        </w:rPr>
        <w:t> </w:t>
      </w:r>
      <w:r>
        <w:rPr>
          <w:sz w:val="20"/>
        </w:rPr>
        <w:t>ammissione alla lega superiore: tale obbligazione mutualistica vincola la società sportiva per</w:t>
      </w:r>
      <w:r>
        <w:rPr>
          <w:spacing w:val="-68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tre</w:t>
      </w:r>
      <w:r>
        <w:rPr>
          <w:spacing w:val="-6"/>
          <w:sz w:val="20"/>
        </w:rPr>
        <w:t> </w:t>
      </w:r>
      <w:r>
        <w:rPr>
          <w:sz w:val="20"/>
        </w:rPr>
        <w:t>stagioni</w:t>
      </w:r>
      <w:r>
        <w:rPr>
          <w:spacing w:val="-6"/>
          <w:sz w:val="20"/>
        </w:rPr>
        <w:t> </w:t>
      </w:r>
      <w:r>
        <w:rPr>
          <w:sz w:val="20"/>
        </w:rPr>
        <w:t>sportive</w:t>
      </w:r>
      <w:r>
        <w:rPr>
          <w:spacing w:val="-7"/>
          <w:sz w:val="20"/>
        </w:rPr>
        <w:t> </w:t>
      </w:r>
      <w:r>
        <w:rPr>
          <w:sz w:val="20"/>
        </w:rPr>
        <w:t>successive,</w:t>
      </w:r>
      <w:r>
        <w:rPr>
          <w:spacing w:val="-5"/>
          <w:sz w:val="20"/>
        </w:rPr>
        <w:t> </w:t>
      </w:r>
      <w:r>
        <w:rPr>
          <w:sz w:val="20"/>
        </w:rPr>
        <w:t>sempre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stessa</w:t>
      </w:r>
      <w:r>
        <w:rPr>
          <w:spacing w:val="-5"/>
          <w:sz w:val="20"/>
        </w:rPr>
        <w:t> </w:t>
      </w:r>
      <w:r>
        <w:rPr>
          <w:sz w:val="20"/>
        </w:rPr>
        <w:t>rimanga</w:t>
      </w:r>
      <w:r>
        <w:rPr>
          <w:spacing w:val="-7"/>
          <w:sz w:val="20"/>
        </w:rPr>
        <w:t> </w:t>
      </w:r>
      <w:r>
        <w:rPr>
          <w:sz w:val="20"/>
        </w:rPr>
        <w:t>nell’organico</w:t>
      </w:r>
      <w:r>
        <w:rPr>
          <w:spacing w:val="-8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Serie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Serie</w:t>
      </w:r>
      <w:r>
        <w:rPr>
          <w:spacing w:val="-5"/>
          <w:sz w:val="20"/>
        </w:rPr>
        <w:t> </w:t>
      </w:r>
      <w:r>
        <w:rPr>
          <w:sz w:val="20"/>
        </w:rPr>
        <w:t>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360" w:lineRule="auto" w:before="1" w:after="0"/>
        <w:ind w:left="212" w:right="808" w:firstLine="0"/>
        <w:jc w:val="both"/>
        <w:rPr>
          <w:sz w:val="20"/>
        </w:rPr>
      </w:pPr>
      <w:r>
        <w:rPr>
          <w:sz w:val="20"/>
        </w:rPr>
        <w:t>Gli importi trattenuti dalle Leghe superiori, a fronte della indicata minore contribuzione</w:t>
      </w:r>
      <w:r>
        <w:rPr>
          <w:spacing w:val="1"/>
          <w:sz w:val="20"/>
        </w:rPr>
        <w:t> </w:t>
      </w:r>
      <w:r>
        <w:rPr>
          <w:sz w:val="20"/>
        </w:rPr>
        <w:t>alle società neopromosse, sono, così come previsto dal vigente Statuto, entrate della Lega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ammontano</w:t>
      </w:r>
      <w:r>
        <w:rPr>
          <w:spacing w:val="-7"/>
          <w:sz w:val="20"/>
        </w:rPr>
        <w:t> </w:t>
      </w:r>
      <w:r>
        <w:rPr>
          <w:sz w:val="20"/>
        </w:rPr>
        <w:t>ad</w:t>
      </w:r>
      <w:r>
        <w:rPr>
          <w:spacing w:val="-5"/>
          <w:sz w:val="20"/>
        </w:rPr>
        <w:t> </w:t>
      </w:r>
      <w:r>
        <w:rPr>
          <w:sz w:val="20"/>
        </w:rPr>
        <w:t>€</w:t>
      </w:r>
      <w:r>
        <w:rPr>
          <w:spacing w:val="-3"/>
          <w:sz w:val="20"/>
        </w:rPr>
        <w:t> </w:t>
      </w:r>
      <w:r>
        <w:rPr>
          <w:sz w:val="20"/>
        </w:rPr>
        <w:t>516.456,90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stagione</w:t>
      </w:r>
      <w:r>
        <w:rPr>
          <w:spacing w:val="-7"/>
          <w:sz w:val="20"/>
        </w:rPr>
        <w:t> </w:t>
      </w:r>
      <w:r>
        <w:rPr>
          <w:sz w:val="20"/>
        </w:rPr>
        <w:t>sportiva</w:t>
      </w:r>
      <w:r>
        <w:rPr>
          <w:spacing w:val="-5"/>
          <w:sz w:val="20"/>
        </w:rPr>
        <w:t> </w:t>
      </w:r>
      <w:r>
        <w:rPr>
          <w:sz w:val="20"/>
        </w:rPr>
        <w:t>nel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cui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promozione</w:t>
      </w:r>
      <w:r>
        <w:rPr>
          <w:spacing w:val="-4"/>
          <w:sz w:val="20"/>
        </w:rPr>
        <w:t> </w:t>
      </w:r>
      <w:r>
        <w:rPr>
          <w:sz w:val="20"/>
        </w:rPr>
        <w:t>venga</w:t>
      </w:r>
      <w:r>
        <w:rPr>
          <w:spacing w:val="-68"/>
          <w:sz w:val="20"/>
        </w:rPr>
        <w:t> </w:t>
      </w:r>
      <w:r>
        <w:rPr>
          <w:sz w:val="20"/>
        </w:rPr>
        <w:t>conseguita per effetto della classificazione al primo posto del girone di appartenenza e ad €</w:t>
      </w:r>
      <w:r>
        <w:rPr>
          <w:spacing w:val="1"/>
          <w:sz w:val="20"/>
        </w:rPr>
        <w:t> </w:t>
      </w:r>
      <w:r>
        <w:rPr>
          <w:sz w:val="20"/>
        </w:rPr>
        <w:t>774.685,35 per stagione sportiva nel caso in cui la promozione venga conseguita per effetto</w:t>
      </w:r>
      <w:r>
        <w:rPr>
          <w:spacing w:val="-68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classificazione</w:t>
      </w:r>
      <w:r>
        <w:rPr>
          <w:spacing w:val="-4"/>
          <w:sz w:val="20"/>
        </w:rPr>
        <w:t> </w:t>
      </w:r>
      <w:r>
        <w:rPr>
          <w:sz w:val="20"/>
        </w:rPr>
        <w:t>dopo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disputa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Off,</w:t>
      </w:r>
      <w:r>
        <w:rPr>
          <w:spacing w:val="-4"/>
          <w:sz w:val="20"/>
        </w:rPr>
        <w:t> </w:t>
      </w:r>
      <w:r>
        <w:rPr>
          <w:sz w:val="20"/>
        </w:rPr>
        <w:t>ovvero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qualsiasi</w:t>
      </w:r>
      <w:r>
        <w:rPr>
          <w:spacing w:val="-3"/>
          <w:sz w:val="20"/>
        </w:rPr>
        <w:t> </w:t>
      </w:r>
      <w:r>
        <w:rPr>
          <w:sz w:val="20"/>
        </w:rPr>
        <w:t>altro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ammissione</w:t>
      </w:r>
      <w:r>
        <w:rPr>
          <w:spacing w:val="-68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lega superiore.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57" w:lineRule="auto"/>
        <w:ind w:left="212" w:right="811" w:hanging="1"/>
        <w:jc w:val="both"/>
      </w:pPr>
      <w:r>
        <w:rPr>
          <w:b/>
          <w:w w:val="95"/>
        </w:rPr>
        <w:t>1.3 </w:t>
      </w:r>
      <w:r>
        <w:rPr>
          <w:w w:val="95"/>
        </w:rPr>
        <w:t>L’ammontare complessivo delle somme dovute per mutualità di sistema sarà versato alla</w:t>
      </w:r>
      <w:r>
        <w:rPr>
          <w:spacing w:val="1"/>
          <w:w w:val="95"/>
        </w:rPr>
        <w:t> </w:t>
      </w:r>
      <w:r>
        <w:rPr/>
        <w:t>Lega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due</w:t>
      </w:r>
      <w:r>
        <w:rPr>
          <w:spacing w:val="-7"/>
        </w:rPr>
        <w:t> </w:t>
      </w:r>
      <w:r>
        <w:rPr/>
        <w:t>tranche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uguale</w:t>
      </w:r>
      <w:r>
        <w:rPr>
          <w:spacing w:val="-7"/>
        </w:rPr>
        <w:t> </w:t>
      </w:r>
      <w:r>
        <w:rPr/>
        <w:t>importo,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prima</w:t>
      </w:r>
      <w:r>
        <w:rPr>
          <w:spacing w:val="-5"/>
        </w:rPr>
        <w:t> </w:t>
      </w:r>
      <w:r>
        <w:rPr/>
        <w:t>entro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seconda</w:t>
      </w:r>
      <w:r>
        <w:rPr>
          <w:spacing w:val="-3"/>
        </w:rPr>
        <w:t> </w:t>
      </w:r>
      <w:r>
        <w:rPr/>
        <w:t>entro</w:t>
      </w:r>
      <w:r>
        <w:rPr>
          <w:spacing w:val="-6"/>
        </w:rPr>
        <w:t> </w:t>
      </w:r>
      <w:r>
        <w:rPr/>
        <w:t>il</w:t>
      </w:r>
    </w:p>
    <w:p>
      <w:pPr>
        <w:pStyle w:val="BodyText"/>
        <w:spacing w:line="360" w:lineRule="auto" w:before="3"/>
        <w:ind w:left="212" w:right="807"/>
        <w:jc w:val="both"/>
      </w:pPr>
      <w:r>
        <w:rPr/>
        <w:t>30</w:t>
      </w:r>
      <w:r>
        <w:rPr>
          <w:spacing w:val="1"/>
        </w:rPr>
        <w:t> </w:t>
      </w:r>
      <w:r>
        <w:rPr/>
        <w:t>giugno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stagione</w:t>
      </w:r>
      <w:r>
        <w:rPr>
          <w:spacing w:val="1"/>
        </w:rPr>
        <w:t> </w:t>
      </w:r>
      <w:r>
        <w:rPr/>
        <w:t>sportiva</w:t>
      </w:r>
      <w:r>
        <w:rPr>
          <w:spacing w:val="1"/>
        </w:rPr>
        <w:t> </w:t>
      </w:r>
      <w:r>
        <w:rPr/>
        <w:t>successiva.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Direttivo,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1"/>
        </w:rPr>
        <w:t> </w:t>
      </w:r>
      <w:r>
        <w:rPr/>
        <w:t>alle</w:t>
      </w:r>
      <w:r>
        <w:rPr>
          <w:spacing w:val="-68"/>
        </w:rPr>
        <w:t> </w:t>
      </w:r>
      <w:r>
        <w:rPr>
          <w:spacing w:val="-1"/>
        </w:rPr>
        <w:t>disposizioni</w:t>
      </w:r>
      <w:r>
        <w:rPr>
          <w:spacing w:val="-15"/>
        </w:rPr>
        <w:t> </w:t>
      </w:r>
      <w:r>
        <w:rPr>
          <w:spacing w:val="-1"/>
        </w:rPr>
        <w:t>statutarie,</w:t>
      </w:r>
      <w:r>
        <w:rPr>
          <w:spacing w:val="-16"/>
        </w:rPr>
        <w:t> </w:t>
      </w:r>
      <w:r>
        <w:rPr>
          <w:spacing w:val="-1"/>
        </w:rPr>
        <w:t>dispone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regolamento</w:t>
      </w:r>
      <w:r>
        <w:rPr>
          <w:spacing w:val="-13"/>
        </w:rPr>
        <w:t> </w:t>
      </w:r>
      <w:r>
        <w:rPr/>
        <w:t>le</w:t>
      </w:r>
      <w:r>
        <w:rPr>
          <w:spacing w:val="-17"/>
        </w:rPr>
        <w:t> </w:t>
      </w:r>
      <w:r>
        <w:rPr/>
        <w:t>modalità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utilizzo</w:t>
      </w:r>
      <w:r>
        <w:rPr>
          <w:spacing w:val="-15"/>
        </w:rPr>
        <w:t> </w:t>
      </w:r>
      <w:r>
        <w:rPr/>
        <w:t>di</w:t>
      </w:r>
      <w:r>
        <w:rPr>
          <w:spacing w:val="-17"/>
        </w:rPr>
        <w:t> </w:t>
      </w:r>
      <w:r>
        <w:rPr/>
        <w:t>dette</w:t>
      </w:r>
      <w:r>
        <w:rPr>
          <w:spacing w:val="-16"/>
        </w:rPr>
        <w:t> </w:t>
      </w:r>
      <w:r>
        <w:rPr/>
        <w:t>somme</w:t>
      </w:r>
      <w:r>
        <w:rPr>
          <w:spacing w:val="-17"/>
        </w:rPr>
        <w:t> </w:t>
      </w:r>
      <w:r>
        <w:rPr/>
        <w:t>al</w:t>
      </w:r>
      <w:r>
        <w:rPr>
          <w:spacing w:val="-14"/>
        </w:rPr>
        <w:t> </w:t>
      </w:r>
      <w:r>
        <w:rPr/>
        <w:t>netto</w:t>
      </w:r>
      <w:r>
        <w:rPr>
          <w:spacing w:val="-68"/>
        </w:rPr>
        <w:t> </w:t>
      </w:r>
      <w:r>
        <w:rPr/>
        <w:t>di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assorbito</w:t>
      </w:r>
      <w:r>
        <w:rPr>
          <w:spacing w:val="-3"/>
        </w:rPr>
        <w:t> </w:t>
      </w:r>
      <w:r>
        <w:rPr/>
        <w:t>dalla</w:t>
      </w:r>
      <w:r>
        <w:rPr>
          <w:spacing w:val="-1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dell’associazione</w:t>
      </w:r>
      <w:r>
        <w:rPr>
          <w:spacing w:val="-1"/>
        </w:rPr>
        <w:t> </w:t>
      </w:r>
      <w:r>
        <w:rPr/>
        <w:t>stessa.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6"/>
        <w:ind w:left="212"/>
        <w:jc w:val="both"/>
      </w:pPr>
      <w:r>
        <w:rPr>
          <w:b/>
        </w:rPr>
        <w:t>1.4.</w:t>
      </w:r>
      <w:r>
        <w:rPr>
          <w:b/>
          <w:spacing w:val="-2"/>
        </w:rPr>
        <w:t> </w:t>
      </w:r>
      <w:r>
        <w:rPr/>
        <w:t>Criteri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calcolo,</w:t>
      </w:r>
      <w:r>
        <w:rPr>
          <w:spacing w:val="-1"/>
        </w:rPr>
        <w:t> </w:t>
      </w:r>
      <w:r>
        <w:rPr/>
        <w:t>ripartizione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distribuzione: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360" w:lineRule="auto" w:before="122" w:after="0"/>
        <w:ind w:left="212" w:right="808" w:hanging="1"/>
        <w:jc w:val="both"/>
        <w:rPr>
          <w:sz w:val="20"/>
        </w:rPr>
      </w:pPr>
      <w:r>
        <w:rPr>
          <w:sz w:val="20"/>
        </w:rPr>
        <w:t>il contributo afferente alla mutualità di sistema viene calcolato, nel suo ammontare</w:t>
      </w:r>
      <w:r>
        <w:rPr>
          <w:spacing w:val="1"/>
          <w:sz w:val="20"/>
        </w:rPr>
        <w:t> </w:t>
      </w:r>
      <w:r>
        <w:rPr>
          <w:sz w:val="20"/>
        </w:rPr>
        <w:t>complessivo, nella stagione sportiva successiva (</w:t>
      </w:r>
      <w:r>
        <w:rPr>
          <w:i/>
          <w:sz w:val="20"/>
        </w:rPr>
        <w:t>la stagione successiva</w:t>
      </w:r>
      <w:r>
        <w:rPr>
          <w:sz w:val="20"/>
        </w:rPr>
        <w:t>) a quella nella quale</w:t>
      </w:r>
      <w:r>
        <w:rPr>
          <w:spacing w:val="1"/>
          <w:sz w:val="20"/>
        </w:rPr>
        <w:t> </w:t>
      </w:r>
      <w:r>
        <w:rPr>
          <w:sz w:val="20"/>
        </w:rPr>
        <w:t>viene</w:t>
      </w:r>
      <w:r>
        <w:rPr>
          <w:spacing w:val="-2"/>
          <w:sz w:val="20"/>
        </w:rPr>
        <w:t> </w:t>
      </w:r>
      <w:r>
        <w:rPr>
          <w:sz w:val="20"/>
        </w:rPr>
        <w:t>preso</w:t>
      </w:r>
      <w:r>
        <w:rPr>
          <w:spacing w:val="-4"/>
          <w:sz w:val="20"/>
        </w:rPr>
        <w:t> </w:t>
      </w:r>
      <w:r>
        <w:rPr>
          <w:sz w:val="20"/>
        </w:rPr>
        <w:t>a riferimento</w:t>
      </w:r>
      <w:r>
        <w:rPr>
          <w:spacing w:val="-3"/>
          <w:sz w:val="20"/>
        </w:rPr>
        <w:t> </w:t>
      </w:r>
      <w:r>
        <w:rPr>
          <w:sz w:val="20"/>
        </w:rPr>
        <w:t>l’organico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società</w:t>
      </w:r>
      <w:r>
        <w:rPr>
          <w:spacing w:val="-2"/>
          <w:sz w:val="20"/>
        </w:rPr>
        <w:t> </w:t>
      </w:r>
      <w:r>
        <w:rPr>
          <w:sz w:val="20"/>
        </w:rPr>
        <w:t>ammesse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stagione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riferimento</w:t>
      </w:r>
      <w:r>
        <w:rPr>
          <w:sz w:val="20"/>
        </w:rPr>
        <w:t>);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0" w:hanging="308"/>
        <w:jc w:val="both"/>
        <w:rPr>
          <w:sz w:val="20"/>
        </w:rPr>
      </w:pPr>
      <w:r>
        <w:rPr>
          <w:sz w:val="20"/>
        </w:rPr>
        <w:t>sono</w:t>
      </w:r>
      <w:r>
        <w:rPr>
          <w:spacing w:val="27"/>
          <w:sz w:val="20"/>
        </w:rPr>
        <w:t> </w:t>
      </w:r>
      <w:r>
        <w:rPr>
          <w:sz w:val="20"/>
        </w:rPr>
        <w:t>escluse</w:t>
      </w:r>
      <w:r>
        <w:rPr>
          <w:spacing w:val="25"/>
          <w:sz w:val="20"/>
        </w:rPr>
        <w:t> </w:t>
      </w:r>
      <w:r>
        <w:rPr>
          <w:sz w:val="20"/>
        </w:rPr>
        <w:t>dalla</w:t>
      </w:r>
      <w:r>
        <w:rPr>
          <w:spacing w:val="28"/>
          <w:sz w:val="20"/>
        </w:rPr>
        <w:t> </w:t>
      </w:r>
      <w:r>
        <w:rPr>
          <w:sz w:val="20"/>
        </w:rPr>
        <w:t>ripartizione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contributo</w:t>
      </w:r>
      <w:r>
        <w:rPr>
          <w:spacing w:val="25"/>
          <w:sz w:val="20"/>
        </w:rPr>
        <w:t> </w:t>
      </w:r>
      <w:r>
        <w:rPr>
          <w:sz w:val="20"/>
        </w:rPr>
        <w:t>di</w:t>
      </w:r>
      <w:r>
        <w:rPr>
          <w:spacing w:val="29"/>
          <w:sz w:val="20"/>
        </w:rPr>
        <w:t> </w:t>
      </w:r>
      <w:r>
        <w:rPr>
          <w:sz w:val="20"/>
        </w:rPr>
        <w:t>mutualità</w:t>
      </w:r>
      <w:r>
        <w:rPr>
          <w:spacing w:val="26"/>
          <w:sz w:val="20"/>
        </w:rPr>
        <w:t> </w:t>
      </w:r>
      <w:r>
        <w:rPr>
          <w:sz w:val="20"/>
        </w:rPr>
        <w:t>le</w:t>
      </w:r>
      <w:r>
        <w:rPr>
          <w:spacing w:val="27"/>
          <w:sz w:val="20"/>
        </w:rPr>
        <w:t> </w:t>
      </w:r>
      <w:r>
        <w:rPr>
          <w:sz w:val="20"/>
        </w:rPr>
        <w:t>società</w:t>
      </w:r>
      <w:r>
        <w:rPr>
          <w:spacing w:val="26"/>
          <w:sz w:val="20"/>
        </w:rPr>
        <w:t> </w:t>
      </w:r>
      <w:r>
        <w:rPr>
          <w:sz w:val="20"/>
        </w:rPr>
        <w:t>sportive</w:t>
      </w:r>
      <w:r>
        <w:rPr>
          <w:spacing w:val="27"/>
          <w:sz w:val="20"/>
        </w:rPr>
        <w:t> </w:t>
      </w:r>
      <w:r>
        <w:rPr>
          <w:sz w:val="20"/>
        </w:rPr>
        <w:t>che,</w:t>
      </w:r>
      <w:r>
        <w:rPr>
          <w:spacing w:val="25"/>
          <w:sz w:val="20"/>
        </w:rPr>
        <w:t> </w:t>
      </w:r>
      <w:r>
        <w:rPr>
          <w:sz w:val="20"/>
        </w:rPr>
        <w:t>nella</w:t>
      </w:r>
    </w:p>
    <w:p>
      <w:pPr>
        <w:spacing w:before="122"/>
        <w:ind w:left="212" w:right="0" w:firstLine="0"/>
        <w:jc w:val="both"/>
        <w:rPr>
          <w:sz w:val="20"/>
        </w:rPr>
      </w:pPr>
      <w:r>
        <w:rPr>
          <w:i/>
          <w:sz w:val="20"/>
        </w:rPr>
        <w:t>stagione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riferimento</w:t>
      </w:r>
      <w:r>
        <w:rPr>
          <w:sz w:val="20"/>
        </w:rPr>
        <w:t>:</w:t>
      </w:r>
    </w:p>
    <w:p>
      <w:pPr>
        <w:pStyle w:val="BodyText"/>
        <w:spacing w:line="360" w:lineRule="auto" w:before="119"/>
        <w:ind w:left="212" w:right="808"/>
        <w:jc w:val="both"/>
      </w:pPr>
      <w:r>
        <w:rPr>
          <w:b/>
        </w:rPr>
        <w:t>b1) </w:t>
      </w:r>
      <w:r>
        <w:rPr/>
        <w:t>sono retrocesse alla Lega Pro e quindi hanno già usufruito, nella </w:t>
      </w:r>
      <w:r>
        <w:rPr>
          <w:i/>
        </w:rPr>
        <w:t>stagione di riferimento</w:t>
      </w:r>
      <w:r>
        <w:rPr/>
        <w:t>,</w:t>
      </w:r>
      <w:r>
        <w:rPr>
          <w:spacing w:val="-68"/>
        </w:rPr>
        <w:t> </w:t>
      </w:r>
      <w:r>
        <w:rPr/>
        <w:t>di una maggiore e/o diversa contribuzione (contributi spettanti alle società retrocesse dalla</w:t>
      </w:r>
      <w:r>
        <w:rPr>
          <w:spacing w:val="1"/>
        </w:rPr>
        <w:t> </w:t>
      </w:r>
      <w:r>
        <w:rPr/>
        <w:t>Serie</w:t>
      </w:r>
      <w:r>
        <w:rPr>
          <w:spacing w:val="-5"/>
        </w:rPr>
        <w:t> </w:t>
      </w:r>
      <w:r>
        <w:rPr/>
        <w:t>B</w:t>
      </w:r>
      <w:r>
        <w:rPr>
          <w:spacing w:val="-5"/>
        </w:rPr>
        <w:t> </w:t>
      </w:r>
      <w:r>
        <w:rPr/>
        <w:t>alla</w:t>
      </w:r>
      <w:r>
        <w:rPr>
          <w:spacing w:val="-4"/>
        </w:rPr>
        <w:t> </w:t>
      </w:r>
      <w:r>
        <w:rPr/>
        <w:t>Lega</w:t>
      </w:r>
      <w:r>
        <w:rPr>
          <w:spacing w:val="-4"/>
        </w:rPr>
        <w:t> </w:t>
      </w:r>
      <w:r>
        <w:rPr/>
        <w:t>Pro);</w:t>
      </w:r>
      <w:r>
        <w:rPr>
          <w:spacing w:val="-1"/>
        </w:rPr>
        <w:t> </w:t>
      </w:r>
      <w:r>
        <w:rPr/>
        <w:t>dette</w:t>
      </w:r>
      <w:r>
        <w:rPr>
          <w:spacing w:val="-5"/>
        </w:rPr>
        <w:t> </w:t>
      </w:r>
      <w:r>
        <w:rPr/>
        <w:t>società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percepiscono</w:t>
      </w:r>
      <w:r>
        <w:rPr>
          <w:spacing w:val="-5"/>
        </w:rPr>
        <w:t> </w:t>
      </w:r>
      <w:r>
        <w:rPr/>
        <w:t>pertanto</w:t>
      </w:r>
      <w:r>
        <w:rPr>
          <w:spacing w:val="-5"/>
        </w:rPr>
        <w:t> </w:t>
      </w:r>
      <w:r>
        <w:rPr/>
        <w:t>importi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“contributo</w:t>
      </w:r>
    </w:p>
    <w:p>
      <w:pPr>
        <w:spacing w:after="0" w:line="360" w:lineRule="auto"/>
        <w:jc w:val="both"/>
        <w:sectPr>
          <w:footerReference w:type="default" r:id="rId9"/>
          <w:pgSz w:w="11900" w:h="16850"/>
          <w:pgMar w:footer="1104" w:header="0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99"/>
        <w:ind w:left="212" w:right="809"/>
        <w:jc w:val="both"/>
      </w:pPr>
      <w:r>
        <w:rPr/>
        <w:t>di mutualità” nelle tre stagioni sportive successive alla retrocessione dalle Serie superiori in</w:t>
      </w:r>
      <w:r>
        <w:rPr>
          <w:spacing w:val="1"/>
        </w:rPr>
        <w:t> </w:t>
      </w:r>
      <w:r>
        <w:rPr/>
        <w:t>quanto,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usufruito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predetta</w:t>
      </w:r>
      <w:r>
        <w:rPr>
          <w:spacing w:val="1"/>
        </w:rPr>
        <w:t> </w:t>
      </w:r>
      <w:r>
        <w:rPr/>
        <w:t>maggior</w:t>
      </w:r>
      <w:r>
        <w:rPr>
          <w:spacing w:val="1"/>
        </w:rPr>
        <w:t> </w:t>
      </w:r>
      <w:r>
        <w:rPr/>
        <w:t>contribuzione da parte della lega superiore (anche se da quest’ultima erogata in un’unica</w:t>
      </w:r>
      <w:r>
        <w:rPr>
          <w:spacing w:val="1"/>
        </w:rPr>
        <w:t> </w:t>
      </w:r>
      <w:r>
        <w:rPr/>
        <w:t>soluzione);</w:t>
      </w:r>
    </w:p>
    <w:p>
      <w:pPr>
        <w:pStyle w:val="BodyText"/>
        <w:spacing w:before="1"/>
        <w:ind w:left="212"/>
        <w:jc w:val="both"/>
      </w:pPr>
      <w:r>
        <w:rPr>
          <w:b/>
        </w:rPr>
        <w:t>b2)</w:t>
      </w:r>
      <w:r>
        <w:rPr>
          <w:b/>
          <w:spacing w:val="-2"/>
        </w:rPr>
        <w:t> </w:t>
      </w:r>
      <w:r>
        <w:rPr/>
        <w:t>sono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promosse</w:t>
      </w:r>
      <w:r>
        <w:rPr>
          <w:spacing w:val="-4"/>
        </w:rPr>
        <w:t> </w:t>
      </w:r>
      <w:r>
        <w:rPr/>
        <w:t>alla</w:t>
      </w:r>
      <w:r>
        <w:rPr>
          <w:spacing w:val="-2"/>
        </w:rPr>
        <w:t> </w:t>
      </w:r>
      <w:r>
        <w:rPr/>
        <w:t>Serie</w:t>
      </w:r>
      <w:r>
        <w:rPr>
          <w:spacing w:val="-4"/>
        </w:rPr>
        <w:t> </w:t>
      </w:r>
      <w:r>
        <w:rPr/>
        <w:t>B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termine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stagione</w:t>
      </w:r>
      <w:r>
        <w:rPr>
          <w:spacing w:val="-2"/>
        </w:rPr>
        <w:t> </w:t>
      </w:r>
      <w:r>
        <w:rPr/>
        <w:t>sportiva;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21" w:after="0"/>
        <w:ind w:left="493" w:right="0" w:hanging="282"/>
        <w:jc w:val="both"/>
        <w:rPr>
          <w:sz w:val="20"/>
        </w:rPr>
      </w:pPr>
      <w:r>
        <w:rPr>
          <w:sz w:val="20"/>
        </w:rPr>
        <w:t>sono</w:t>
      </w:r>
      <w:r>
        <w:rPr>
          <w:spacing w:val="24"/>
          <w:sz w:val="20"/>
        </w:rPr>
        <w:t> </w:t>
      </w:r>
      <w:r>
        <w:rPr>
          <w:sz w:val="20"/>
        </w:rPr>
        <w:t>escluse</w:t>
      </w:r>
      <w:r>
        <w:rPr>
          <w:spacing w:val="21"/>
          <w:sz w:val="20"/>
        </w:rPr>
        <w:t> </w:t>
      </w:r>
      <w:r>
        <w:rPr>
          <w:sz w:val="20"/>
        </w:rPr>
        <w:t>dalla</w:t>
      </w:r>
      <w:r>
        <w:rPr>
          <w:spacing w:val="22"/>
          <w:sz w:val="20"/>
        </w:rPr>
        <w:t> </w:t>
      </w:r>
      <w:r>
        <w:rPr>
          <w:sz w:val="20"/>
        </w:rPr>
        <w:t>distribuzione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contributo</w:t>
      </w:r>
      <w:r>
        <w:rPr>
          <w:spacing w:val="21"/>
          <w:sz w:val="20"/>
        </w:rPr>
        <w:t> </w:t>
      </w:r>
      <w:r>
        <w:rPr>
          <w:sz w:val="20"/>
        </w:rPr>
        <w:t>di</w:t>
      </w:r>
      <w:r>
        <w:rPr>
          <w:spacing w:val="23"/>
          <w:sz w:val="20"/>
        </w:rPr>
        <w:t> </w:t>
      </w:r>
      <w:r>
        <w:rPr>
          <w:sz w:val="20"/>
        </w:rPr>
        <w:t>mutualità</w:t>
      </w:r>
      <w:r>
        <w:rPr>
          <w:spacing w:val="22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società</w:t>
      </w:r>
      <w:r>
        <w:rPr>
          <w:spacing w:val="24"/>
          <w:sz w:val="20"/>
        </w:rPr>
        <w:t> </w:t>
      </w:r>
      <w:r>
        <w:rPr>
          <w:sz w:val="20"/>
        </w:rPr>
        <w:t>sportive</w:t>
      </w:r>
      <w:r>
        <w:rPr>
          <w:spacing w:val="21"/>
          <w:sz w:val="20"/>
        </w:rPr>
        <w:t> </w:t>
      </w:r>
      <w:r>
        <w:rPr>
          <w:sz w:val="20"/>
        </w:rPr>
        <w:t>che</w:t>
      </w:r>
      <w:r>
        <w:rPr>
          <w:spacing w:val="21"/>
          <w:sz w:val="20"/>
        </w:rPr>
        <w:t> </w:t>
      </w:r>
      <w:r>
        <w:rPr>
          <w:sz w:val="20"/>
        </w:rPr>
        <w:t>nella</w:t>
      </w:r>
    </w:p>
    <w:p>
      <w:pPr>
        <w:spacing w:before="120"/>
        <w:ind w:left="212" w:right="0" w:firstLine="0"/>
        <w:jc w:val="both"/>
        <w:rPr>
          <w:sz w:val="20"/>
        </w:rPr>
      </w:pPr>
      <w:r>
        <w:rPr>
          <w:i/>
          <w:sz w:val="20"/>
        </w:rPr>
        <w:t>stagione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successiva</w:t>
      </w:r>
      <w:r>
        <w:rPr>
          <w:sz w:val="20"/>
        </w:rPr>
        <w:t>:</w:t>
      </w:r>
    </w:p>
    <w:p>
      <w:pPr>
        <w:pStyle w:val="BodyText"/>
        <w:spacing w:line="360" w:lineRule="auto" w:before="121"/>
        <w:ind w:left="212" w:right="807"/>
        <w:jc w:val="both"/>
      </w:pPr>
      <w:r>
        <w:rPr>
          <w:b/>
        </w:rPr>
        <w:t>c1</w:t>
      </w:r>
      <w:r>
        <w:rPr/>
        <w:t>) siano state dichiarate inattive o messe in liquidazione, ovvero siano state attinte da un</w:t>
      </w:r>
      <w:r>
        <w:rPr>
          <w:spacing w:val="1"/>
        </w:rPr>
        <w:t> </w:t>
      </w:r>
      <w:r>
        <w:rPr/>
        <w:t>provvedimento di esclusione dal campionato (nel corso della disputa dello stesso), da un</w:t>
      </w:r>
      <w:r>
        <w:rPr>
          <w:spacing w:val="1"/>
        </w:rPr>
        <w:t> </w:t>
      </w:r>
      <w:r>
        <w:rPr/>
        <w:t>provvedimento di decadenza o revoca dell’affiliazione, da una dichiarazione di fallimento o di</w:t>
      </w:r>
      <w:r>
        <w:rPr>
          <w:spacing w:val="-68"/>
        </w:rPr>
        <w:t> </w:t>
      </w:r>
      <w:r>
        <w:rPr/>
        <w:t>ammissione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concorsuale;</w:t>
      </w:r>
    </w:p>
    <w:p>
      <w:pPr>
        <w:pStyle w:val="BodyText"/>
        <w:spacing w:line="360" w:lineRule="auto" w:before="1"/>
        <w:ind w:left="212" w:right="810"/>
        <w:jc w:val="both"/>
      </w:pPr>
      <w:r>
        <w:rPr>
          <w:b/>
        </w:rPr>
        <w:t>c2)</w:t>
      </w:r>
      <w:r>
        <w:rPr>
          <w:b/>
          <w:spacing w:val="-5"/>
        </w:rPr>
        <w:t> </w:t>
      </w:r>
      <w:r>
        <w:rPr/>
        <w:t>non</w:t>
      </w:r>
      <w:r>
        <w:rPr>
          <w:spacing w:val="-2"/>
        </w:rPr>
        <w:t> </w:t>
      </w:r>
      <w:r>
        <w:rPr/>
        <w:t>risultino</w:t>
      </w:r>
      <w:r>
        <w:rPr>
          <w:spacing w:val="-5"/>
        </w:rPr>
        <w:t> </w:t>
      </w:r>
      <w:r>
        <w:rPr/>
        <w:t>iscritte</w:t>
      </w:r>
      <w:r>
        <w:rPr>
          <w:spacing w:val="-3"/>
        </w:rPr>
        <w:t> </w:t>
      </w:r>
      <w:r>
        <w:rPr/>
        <w:t>ad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Campionato</w:t>
      </w:r>
      <w:r>
        <w:rPr>
          <w:spacing w:val="-5"/>
        </w:rPr>
        <w:t> </w:t>
      </w:r>
      <w:r>
        <w:rPr/>
        <w:t>professionistico</w:t>
      </w:r>
      <w:r>
        <w:rPr>
          <w:spacing w:val="-5"/>
        </w:rPr>
        <w:t> </w:t>
      </w:r>
      <w:r>
        <w:rPr/>
        <w:t>organizzato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F.I.G.C.</w:t>
      </w:r>
      <w:r>
        <w:rPr>
          <w:spacing w:val="-2"/>
        </w:rPr>
        <w:t> </w:t>
      </w:r>
      <w:r>
        <w:rPr/>
        <w:t>ovvero</w:t>
      </w:r>
      <w:r>
        <w:rPr>
          <w:spacing w:val="-68"/>
        </w:rPr>
        <w:t> </w:t>
      </w:r>
      <w:r>
        <w:rPr/>
        <w:t>al campionato, organizzato dalla LND, della Serie immediatamente inferiore a quella di Serie</w:t>
      </w:r>
      <w:r>
        <w:rPr>
          <w:spacing w:val="-68"/>
        </w:rPr>
        <w:t> </w:t>
      </w:r>
      <w:r>
        <w:rPr/>
        <w:t>C.</w:t>
      </w:r>
    </w:p>
    <w:p>
      <w:pPr>
        <w:pStyle w:val="BodyText"/>
        <w:spacing w:line="360" w:lineRule="auto"/>
        <w:ind w:left="212" w:right="807"/>
        <w:jc w:val="both"/>
      </w:pPr>
      <w:r>
        <w:rPr>
          <w:w w:val="95"/>
        </w:rPr>
        <w:t>Si</w:t>
      </w:r>
      <w:r>
        <w:rPr>
          <w:spacing w:val="13"/>
          <w:w w:val="95"/>
        </w:rPr>
        <w:t> </w:t>
      </w:r>
      <w:r>
        <w:rPr>
          <w:w w:val="95"/>
        </w:rPr>
        <w:t>precisa</w:t>
      </w:r>
      <w:r>
        <w:rPr>
          <w:spacing w:val="12"/>
          <w:w w:val="95"/>
        </w:rPr>
        <w:t> </w:t>
      </w:r>
      <w:r>
        <w:rPr>
          <w:w w:val="95"/>
        </w:rPr>
        <w:t>che</w:t>
      </w:r>
      <w:r>
        <w:rPr>
          <w:spacing w:val="10"/>
          <w:w w:val="95"/>
        </w:rPr>
        <w:t> </w:t>
      </w:r>
      <w:r>
        <w:rPr>
          <w:w w:val="95"/>
        </w:rPr>
        <w:t>una</w:t>
      </w:r>
      <w:r>
        <w:rPr>
          <w:spacing w:val="12"/>
          <w:w w:val="95"/>
        </w:rPr>
        <w:t> </w:t>
      </w:r>
      <w:r>
        <w:rPr>
          <w:w w:val="95"/>
        </w:rPr>
        <w:t>società</w:t>
      </w:r>
      <w:r>
        <w:rPr>
          <w:spacing w:val="12"/>
          <w:w w:val="95"/>
        </w:rPr>
        <w:t> </w:t>
      </w:r>
      <w:r>
        <w:rPr>
          <w:w w:val="95"/>
        </w:rPr>
        <w:t>sportiva,</w:t>
      </w:r>
      <w:r>
        <w:rPr>
          <w:spacing w:val="12"/>
          <w:w w:val="95"/>
        </w:rPr>
        <w:t> </w:t>
      </w:r>
      <w:r>
        <w:rPr>
          <w:w w:val="95"/>
        </w:rPr>
        <w:t>per</w:t>
      </w:r>
      <w:r>
        <w:rPr>
          <w:spacing w:val="13"/>
          <w:w w:val="95"/>
        </w:rPr>
        <w:t> </w:t>
      </w:r>
      <w:r>
        <w:rPr>
          <w:w w:val="95"/>
        </w:rPr>
        <w:t>accedere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3"/>
          <w:w w:val="95"/>
        </w:rPr>
        <w:t> </w:t>
      </w:r>
      <w:r>
        <w:rPr>
          <w:w w:val="95"/>
        </w:rPr>
        <w:t>beneficio</w:t>
      </w:r>
      <w:r>
        <w:rPr>
          <w:spacing w:val="10"/>
          <w:w w:val="95"/>
        </w:rPr>
        <w:t> </w:t>
      </w:r>
      <w:r>
        <w:rPr>
          <w:w w:val="95"/>
        </w:rPr>
        <w:t>di</w:t>
      </w:r>
      <w:r>
        <w:rPr>
          <w:spacing w:val="14"/>
          <w:w w:val="95"/>
        </w:rPr>
        <w:t> </w:t>
      </w:r>
      <w:r>
        <w:rPr>
          <w:w w:val="95"/>
        </w:rPr>
        <w:t>tale</w:t>
      </w:r>
      <w:r>
        <w:rPr>
          <w:spacing w:val="13"/>
          <w:w w:val="95"/>
        </w:rPr>
        <w:t> </w:t>
      </w:r>
      <w:r>
        <w:rPr>
          <w:w w:val="95"/>
        </w:rPr>
        <w:t>contribuzione,</w:t>
      </w:r>
      <w:r>
        <w:rPr>
          <w:spacing w:val="12"/>
          <w:w w:val="95"/>
        </w:rPr>
        <w:t> </w:t>
      </w:r>
      <w:r>
        <w:rPr>
          <w:w w:val="95"/>
        </w:rPr>
        <w:t>deve</w:t>
      </w:r>
      <w:r>
        <w:rPr>
          <w:spacing w:val="13"/>
          <w:w w:val="95"/>
        </w:rPr>
        <w:t> </w:t>
      </w:r>
      <w:r>
        <w:rPr>
          <w:w w:val="95"/>
        </w:rPr>
        <w:t>essere</w:t>
      </w:r>
      <w:r>
        <w:rPr>
          <w:spacing w:val="1"/>
          <w:w w:val="95"/>
        </w:rPr>
        <w:t> </w:t>
      </w:r>
      <w:r>
        <w:rPr/>
        <w:t>in possesso dei requisiti previsti dal presente articolo al momento della materiale erogazione</w:t>
      </w:r>
      <w:r>
        <w:rPr>
          <w:spacing w:val="-68"/>
        </w:rPr>
        <w:t> </w:t>
      </w:r>
      <w:r>
        <w:rPr/>
        <w:t>di ogni relativa tranche. Nel caso, pertanto, in cui una società sportiva venga, ad esempio,</w:t>
      </w:r>
      <w:r>
        <w:rPr>
          <w:spacing w:val="1"/>
        </w:rPr>
        <w:t> </w:t>
      </w:r>
      <w:r>
        <w:rPr/>
        <w:t>dichiarata inattiva ovvero fallita, ovvero venga esclusa dal Campionato dopo l’avvenuta</w:t>
      </w:r>
      <w:r>
        <w:rPr>
          <w:spacing w:val="1"/>
        </w:rPr>
        <w:t> </w:t>
      </w:r>
      <w:r>
        <w:rPr/>
        <w:t>erogazione di una o più tranches del contributo, tale società non avrà diritto all’erogazione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tranches</w:t>
      </w:r>
      <w:r>
        <w:rPr>
          <w:spacing w:val="-2"/>
        </w:rPr>
        <w:t> </w:t>
      </w:r>
      <w:r>
        <w:rPr/>
        <w:t>successive.</w:t>
      </w:r>
    </w:p>
    <w:p>
      <w:pPr>
        <w:pStyle w:val="BodyText"/>
        <w:spacing w:line="360" w:lineRule="auto"/>
        <w:ind w:left="212" w:right="808"/>
        <w:jc w:val="both"/>
      </w:pPr>
      <w:r>
        <w:rPr/>
        <w:t>Si conferma infine che, come previsto nella domanda di ammissione al Campionato, ogni</w:t>
      </w:r>
      <w:r>
        <w:rPr>
          <w:spacing w:val="1"/>
        </w:rPr>
        <w:t> </w:t>
      </w:r>
      <w:r>
        <w:rPr/>
        <w:t>società</w:t>
      </w:r>
      <w:r>
        <w:rPr>
          <w:spacing w:val="-4"/>
        </w:rPr>
        <w:t> </w:t>
      </w:r>
      <w:r>
        <w:rPr/>
        <w:t>sportiva</w:t>
      </w:r>
      <w:r>
        <w:rPr>
          <w:spacing w:val="-4"/>
        </w:rPr>
        <w:t> </w:t>
      </w:r>
      <w:r>
        <w:rPr/>
        <w:t>potrà</w:t>
      </w:r>
      <w:r>
        <w:rPr>
          <w:spacing w:val="-4"/>
        </w:rPr>
        <w:t> </w:t>
      </w:r>
      <w:r>
        <w:rPr/>
        <w:t>percepire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possesso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regolamentari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l’attribuzione</w:t>
      </w:r>
    </w:p>
    <w:p>
      <w:pPr>
        <w:pStyle w:val="BodyText"/>
        <w:spacing w:line="360" w:lineRule="auto"/>
        <w:ind w:left="212" w:right="807"/>
        <w:jc w:val="both"/>
      </w:pPr>
      <w:r>
        <w:rPr/>
        <w:t>-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quota</w:t>
      </w:r>
      <w:r>
        <w:rPr>
          <w:spacing w:val="-15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somme</w:t>
      </w:r>
      <w:r>
        <w:rPr>
          <w:spacing w:val="-16"/>
        </w:rPr>
        <w:t> </w:t>
      </w:r>
      <w:r>
        <w:rPr/>
        <w:t>assegnate</w:t>
      </w:r>
      <w:r>
        <w:rPr>
          <w:spacing w:val="-15"/>
        </w:rPr>
        <w:t> </w:t>
      </w:r>
      <w:r>
        <w:rPr/>
        <w:t>per</w:t>
      </w:r>
      <w:r>
        <w:rPr>
          <w:spacing w:val="-16"/>
        </w:rPr>
        <w:t> </w:t>
      </w:r>
      <w:r>
        <w:rPr/>
        <w:t>mutualità</w:t>
      </w:r>
      <w:r>
        <w:rPr>
          <w:spacing w:val="-15"/>
        </w:rPr>
        <w:t> </w:t>
      </w:r>
      <w:r>
        <w:rPr/>
        <w:t>solo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volta</w:t>
      </w:r>
      <w:r>
        <w:rPr>
          <w:spacing w:val="-15"/>
        </w:rPr>
        <w:t> </w:t>
      </w:r>
      <w:r>
        <w:rPr/>
        <w:t>che,</w:t>
      </w:r>
      <w:r>
        <w:rPr>
          <w:spacing w:val="-15"/>
        </w:rPr>
        <w:t> </w:t>
      </w:r>
      <w:r>
        <w:rPr/>
        <w:t>determinati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parte</w:t>
      </w:r>
      <w:r>
        <w:rPr>
          <w:spacing w:val="-68"/>
        </w:rPr>
        <w:t> </w:t>
      </w:r>
      <w:r>
        <w:rPr/>
        <w:t>del Consiglio Direttivo i criteri di ripartizione, si proceda in concreto all’effettiva distribuzione</w:t>
      </w:r>
      <w:r>
        <w:rPr>
          <w:spacing w:val="-68"/>
        </w:rPr>
        <w:t> </w:t>
      </w:r>
      <w:r>
        <w:rPr/>
        <w:t>ed erogazione degli importi alle società stesse; pertanto, prima di tale erogazione, attesa la</w:t>
      </w:r>
      <w:r>
        <w:rPr>
          <w:spacing w:val="1"/>
        </w:rPr>
        <w:t> </w:t>
      </w:r>
      <w:r>
        <w:rPr/>
        <w:t>possibilità per la Lega Pro di non procedere all’erogazione per motivate ragioni ovvero in</w:t>
      </w:r>
      <w:r>
        <w:rPr>
          <w:spacing w:val="1"/>
        </w:rPr>
        <w:t> </w:t>
      </w:r>
      <w:r>
        <w:rPr/>
        <w:t>applicazione</w:t>
      </w:r>
      <w:r>
        <w:rPr>
          <w:spacing w:val="-10"/>
        </w:rPr>
        <w:t> </w:t>
      </w:r>
      <w:r>
        <w:rPr/>
        <w:t>della</w:t>
      </w:r>
      <w:r>
        <w:rPr>
          <w:spacing w:val="-5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vigente,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società</w:t>
      </w:r>
      <w:r>
        <w:rPr>
          <w:spacing w:val="-6"/>
        </w:rPr>
        <w:t> </w:t>
      </w:r>
      <w:r>
        <w:rPr/>
        <w:t>sportiva</w:t>
      </w:r>
      <w:r>
        <w:rPr>
          <w:spacing w:val="-8"/>
        </w:rPr>
        <w:t> </w:t>
      </w:r>
      <w:r>
        <w:rPr/>
        <w:t>non</w:t>
      </w:r>
      <w:r>
        <w:rPr>
          <w:spacing w:val="-7"/>
        </w:rPr>
        <w:t> </w:t>
      </w:r>
      <w:r>
        <w:rPr/>
        <w:t>vanta</w:t>
      </w:r>
      <w:r>
        <w:rPr>
          <w:spacing w:val="-5"/>
        </w:rPr>
        <w:t> </w:t>
      </w:r>
      <w:r>
        <w:rPr/>
        <w:t>alcun</w:t>
      </w:r>
      <w:r>
        <w:rPr>
          <w:spacing w:val="-8"/>
        </w:rPr>
        <w:t> </w:t>
      </w:r>
      <w:r>
        <w:rPr/>
        <w:t>diritto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credito</w:t>
      </w:r>
      <w:r>
        <w:rPr>
          <w:spacing w:val="-8"/>
        </w:rPr>
        <w:t> </w:t>
      </w:r>
      <w:r>
        <w:rPr/>
        <w:t>per</w:t>
      </w:r>
      <w:r>
        <w:rPr>
          <w:spacing w:val="-68"/>
        </w:rPr>
        <w:t> </w:t>
      </w:r>
      <w:r>
        <w:rPr/>
        <w:t>detto</w:t>
      </w:r>
      <w:r>
        <w:rPr>
          <w:spacing w:val="-3"/>
        </w:rPr>
        <w:t> </w:t>
      </w:r>
      <w:r>
        <w:rPr/>
        <w:t>titolo</w:t>
      </w:r>
      <w:r>
        <w:rPr>
          <w:spacing w:val="-2"/>
        </w:rPr>
        <w:t> </w:t>
      </w:r>
      <w:r>
        <w:rPr/>
        <w:t>nei</w:t>
      </w:r>
      <w:r>
        <w:rPr>
          <w:spacing w:val="2"/>
        </w:rPr>
        <w:t> </w:t>
      </w:r>
      <w:r>
        <w:rPr/>
        <w:t>confronti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Lega</w:t>
      </w:r>
      <w:r>
        <w:rPr>
          <w:spacing w:val="2"/>
        </w:rPr>
        <w:t> </w:t>
      </w:r>
      <w:r>
        <w:rPr/>
        <w:t>Pro.</w:t>
      </w:r>
    </w:p>
    <w:p>
      <w:pPr>
        <w:spacing w:after="0" w:line="360" w:lineRule="auto"/>
        <w:jc w:val="both"/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99"/>
        <w:ind w:left="2893" w:right="0"/>
        <w:jc w:val="left"/>
      </w:pPr>
      <w:r>
        <w:rPr/>
        <w:t>Art.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Percentuale</w:t>
      </w:r>
      <w:r>
        <w:rPr>
          <w:spacing w:val="-3"/>
        </w:rPr>
        <w:t> </w:t>
      </w:r>
      <w:r>
        <w:rPr/>
        <w:t>squadre</w:t>
      </w:r>
      <w:r>
        <w:rPr>
          <w:spacing w:val="-4"/>
        </w:rPr>
        <w:t> </w:t>
      </w:r>
      <w:r>
        <w:rPr/>
        <w:t>ospitate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360" w:lineRule="auto" w:before="195" w:after="0"/>
        <w:ind w:left="212" w:right="807" w:hanging="1"/>
        <w:jc w:val="both"/>
        <w:rPr>
          <w:sz w:val="20"/>
        </w:rPr>
      </w:pPr>
      <w:r>
        <w:rPr>
          <w:sz w:val="20"/>
        </w:rPr>
        <w:t>Per ogni gara di campionato (esclusa fase play), la società ospitante deve corrispondere</w:t>
      </w:r>
      <w:r>
        <w:rPr>
          <w:spacing w:val="-68"/>
          <w:sz w:val="20"/>
        </w:rPr>
        <w:t> </w:t>
      </w:r>
      <w:r>
        <w:rPr>
          <w:sz w:val="20"/>
        </w:rPr>
        <w:t>alla società ospitata, entro 7 giorni dalla disputa della partita, una quota percentuale di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partecipazione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sull’incasso,</w:t>
      </w:r>
      <w:r>
        <w:rPr>
          <w:spacing w:val="-15"/>
          <w:sz w:val="20"/>
        </w:rPr>
        <w:t> </w:t>
      </w:r>
      <w:r>
        <w:rPr>
          <w:sz w:val="20"/>
        </w:rPr>
        <w:t>pari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6"/>
          <w:sz w:val="20"/>
        </w:rPr>
        <w:t> </w:t>
      </w:r>
      <w:r>
        <w:rPr>
          <w:sz w:val="20"/>
        </w:rPr>
        <w:t>15%.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quota</w:t>
      </w:r>
      <w:r>
        <w:rPr>
          <w:spacing w:val="-15"/>
          <w:sz w:val="20"/>
        </w:rPr>
        <w:t> </w:t>
      </w:r>
      <w:r>
        <w:rPr>
          <w:sz w:val="20"/>
        </w:rPr>
        <w:t>deve</w:t>
      </w:r>
      <w:r>
        <w:rPr>
          <w:spacing w:val="-15"/>
          <w:sz w:val="20"/>
        </w:rPr>
        <w:t> </w:t>
      </w:r>
      <w:r>
        <w:rPr>
          <w:sz w:val="20"/>
        </w:rPr>
        <w:t>essere</w:t>
      </w:r>
      <w:r>
        <w:rPr>
          <w:spacing w:val="-15"/>
          <w:sz w:val="20"/>
        </w:rPr>
        <w:t> </w:t>
      </w:r>
      <w:r>
        <w:rPr>
          <w:sz w:val="20"/>
        </w:rPr>
        <w:t>calcolata</w:t>
      </w:r>
      <w:r>
        <w:rPr>
          <w:spacing w:val="-14"/>
          <w:sz w:val="20"/>
        </w:rPr>
        <w:t> </w:t>
      </w:r>
      <w:r>
        <w:rPr>
          <w:sz w:val="20"/>
        </w:rPr>
        <w:t>sull’incasso</w:t>
      </w:r>
      <w:r>
        <w:rPr>
          <w:spacing w:val="-17"/>
          <w:sz w:val="20"/>
        </w:rPr>
        <w:t> </w:t>
      </w:r>
      <w:r>
        <w:rPr>
          <w:sz w:val="20"/>
        </w:rPr>
        <w:t>imponibile</w:t>
      </w:r>
      <w:r>
        <w:rPr>
          <w:spacing w:val="-68"/>
          <w:sz w:val="20"/>
        </w:rPr>
        <w:t> </w:t>
      </w:r>
      <w:r>
        <w:rPr>
          <w:sz w:val="20"/>
        </w:rPr>
        <w:t>(al netto di oneri di prevendita e iva sugli omaggi), quale risultante da C1, dal quale dovrà</w:t>
      </w:r>
      <w:r>
        <w:rPr>
          <w:spacing w:val="1"/>
          <w:sz w:val="20"/>
        </w:rPr>
        <w:t> </w:t>
      </w:r>
      <w:r>
        <w:rPr>
          <w:sz w:val="20"/>
        </w:rPr>
        <w:t>essere detratta una quota percentuale del 35% a titolo di rimborso forfettario delle spese</w:t>
      </w:r>
      <w:r>
        <w:rPr>
          <w:spacing w:val="1"/>
          <w:sz w:val="20"/>
        </w:rPr>
        <w:t> </w:t>
      </w:r>
      <w:r>
        <w:rPr>
          <w:sz w:val="20"/>
        </w:rPr>
        <w:t>sostenute</w:t>
      </w:r>
      <w:r>
        <w:rPr>
          <w:spacing w:val="-3"/>
          <w:sz w:val="20"/>
        </w:rPr>
        <w:t> </w:t>
      </w:r>
      <w:r>
        <w:rPr>
          <w:sz w:val="20"/>
        </w:rPr>
        <w:t>dalla</w:t>
      </w:r>
      <w:r>
        <w:rPr>
          <w:spacing w:val="2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ospitante.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360" w:lineRule="auto" w:before="1" w:after="0"/>
        <w:ind w:left="214" w:right="805" w:hanging="1"/>
        <w:jc w:val="both"/>
        <w:rPr>
          <w:sz w:val="20"/>
        </w:rPr>
      </w:pPr>
      <w:r>
        <w:rPr>
          <w:sz w:val="20"/>
        </w:rPr>
        <w:t>La quota percentuale di partecipazione spettante alla società ospitata deve essere</w:t>
      </w:r>
      <w:r>
        <w:rPr>
          <w:spacing w:val="1"/>
          <w:sz w:val="20"/>
        </w:rPr>
        <w:t> </w:t>
      </w:r>
      <w:r>
        <w:rPr>
          <w:sz w:val="20"/>
        </w:rPr>
        <w:t>corrisposta anche sugli abbonamenti, distribuiti dalla società ospitante</w:t>
      </w:r>
      <w:r>
        <w:rPr>
          <w:rFonts w:ascii="Cambria" w:hAnsi="Cambria"/>
          <w:sz w:val="20"/>
        </w:rPr>
        <w:t>, </w:t>
      </w:r>
      <w:r>
        <w:rPr>
          <w:sz w:val="20"/>
        </w:rPr>
        <w:t>salvo il caso in cui la</w:t>
      </w:r>
      <w:r>
        <w:rPr>
          <w:spacing w:val="1"/>
          <w:sz w:val="20"/>
        </w:rPr>
        <w:t> </w:t>
      </w:r>
      <w:r>
        <w:rPr>
          <w:sz w:val="20"/>
        </w:rPr>
        <w:t>gara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disputi,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qualsivoglia</w:t>
      </w:r>
      <w:r>
        <w:rPr>
          <w:spacing w:val="-1"/>
          <w:sz w:val="20"/>
        </w:rPr>
        <w:t> </w:t>
      </w:r>
      <w:r>
        <w:rPr>
          <w:sz w:val="20"/>
        </w:rPr>
        <w:t>motivo,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porte</w:t>
      </w:r>
      <w:r>
        <w:rPr>
          <w:spacing w:val="-1"/>
          <w:sz w:val="20"/>
        </w:rPr>
        <w:t> </w:t>
      </w:r>
      <w:r>
        <w:rPr>
          <w:sz w:val="20"/>
        </w:rPr>
        <w:t>chiuse.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360" w:lineRule="auto" w:before="0" w:after="0"/>
        <w:ind w:left="214" w:right="807" w:firstLine="0"/>
        <w:jc w:val="both"/>
        <w:rPr>
          <w:sz w:val="20"/>
        </w:rPr>
      </w:pPr>
      <w:r>
        <w:rPr>
          <w:sz w:val="20"/>
        </w:rPr>
        <w:t>Il modello C1 riepilogativo dell’incasso deve essere vistato dal rappresentante della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-14"/>
          <w:sz w:val="20"/>
        </w:rPr>
        <w:t> </w:t>
      </w:r>
      <w:r>
        <w:rPr>
          <w:sz w:val="20"/>
        </w:rPr>
        <w:t>ospitata,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quale</w:t>
      </w:r>
      <w:r>
        <w:rPr>
          <w:spacing w:val="-14"/>
          <w:sz w:val="20"/>
        </w:rPr>
        <w:t> </w:t>
      </w:r>
      <w:r>
        <w:rPr>
          <w:sz w:val="20"/>
        </w:rPr>
        <w:t>dovrà</w:t>
      </w:r>
      <w:r>
        <w:rPr>
          <w:spacing w:val="-13"/>
          <w:sz w:val="20"/>
        </w:rPr>
        <w:t> </w:t>
      </w:r>
      <w:r>
        <w:rPr>
          <w:sz w:val="20"/>
        </w:rPr>
        <w:t>esserne</w:t>
      </w:r>
      <w:r>
        <w:rPr>
          <w:spacing w:val="-15"/>
          <w:sz w:val="20"/>
        </w:rPr>
        <w:t> </w:t>
      </w:r>
      <w:r>
        <w:rPr>
          <w:sz w:val="20"/>
        </w:rPr>
        <w:t>consegnata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3"/>
          <w:sz w:val="20"/>
        </w:rPr>
        <w:t> </w:t>
      </w:r>
      <w:r>
        <w:rPr>
          <w:sz w:val="20"/>
        </w:rPr>
        <w:t>copia.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società</w:t>
      </w:r>
      <w:r>
        <w:rPr>
          <w:spacing w:val="-13"/>
          <w:sz w:val="20"/>
        </w:rPr>
        <w:t> </w:t>
      </w:r>
      <w:r>
        <w:rPr>
          <w:sz w:val="20"/>
        </w:rPr>
        <w:t>ospitate</w:t>
      </w:r>
      <w:r>
        <w:rPr>
          <w:spacing w:val="-15"/>
          <w:sz w:val="20"/>
        </w:rPr>
        <w:t> </w:t>
      </w:r>
      <w:r>
        <w:rPr>
          <w:sz w:val="20"/>
        </w:rPr>
        <w:t>ha</w:t>
      </w:r>
      <w:r>
        <w:rPr>
          <w:spacing w:val="-13"/>
          <w:sz w:val="20"/>
        </w:rPr>
        <w:t> </w:t>
      </w:r>
      <w:r>
        <w:rPr>
          <w:sz w:val="20"/>
        </w:rPr>
        <w:t>l’obbligo</w:t>
      </w:r>
      <w:r>
        <w:rPr>
          <w:spacing w:val="-68"/>
          <w:sz w:val="20"/>
        </w:rPr>
        <w:t> </w:t>
      </w:r>
      <w:r>
        <w:rPr>
          <w:sz w:val="20"/>
        </w:rPr>
        <w:t>di inviare via mail (</w:t>
      </w:r>
      <w:hyperlink r:id="rId10">
        <w:r>
          <w:rPr>
            <w:sz w:val="20"/>
          </w:rPr>
          <w:t>statistiche@lega-pro.com</w:t>
        </w:r>
      </w:hyperlink>
      <w:r>
        <w:rPr>
          <w:sz w:val="20"/>
        </w:rPr>
        <w:t>) alla Lega, entro i due giorni successivi allo</w:t>
      </w:r>
      <w:r>
        <w:rPr>
          <w:spacing w:val="1"/>
          <w:sz w:val="20"/>
        </w:rPr>
        <w:t> </w:t>
      </w:r>
      <w:r>
        <w:rPr>
          <w:sz w:val="20"/>
        </w:rPr>
        <w:t>svolgimento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gara,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modello</w:t>
      </w:r>
      <w:r>
        <w:rPr>
          <w:spacing w:val="-1"/>
          <w:sz w:val="20"/>
        </w:rPr>
        <w:t> </w:t>
      </w:r>
      <w:r>
        <w:rPr>
          <w:sz w:val="20"/>
        </w:rPr>
        <w:t>C1</w:t>
      </w:r>
      <w:r>
        <w:rPr>
          <w:spacing w:val="-1"/>
          <w:sz w:val="20"/>
        </w:rPr>
        <w:t> </w:t>
      </w:r>
      <w:r>
        <w:rPr>
          <w:sz w:val="20"/>
        </w:rPr>
        <w:t>vistato.</w:t>
      </w:r>
    </w:p>
    <w:p>
      <w:pPr>
        <w:pStyle w:val="ListParagraph"/>
        <w:numPr>
          <w:ilvl w:val="1"/>
          <w:numId w:val="3"/>
        </w:numPr>
        <w:tabs>
          <w:tab w:pos="662" w:val="left" w:leader="none"/>
        </w:tabs>
        <w:spacing w:line="360" w:lineRule="auto" w:before="200" w:after="0"/>
        <w:ind w:left="214" w:right="803" w:firstLine="0"/>
        <w:jc w:val="both"/>
        <w:rPr>
          <w:sz w:val="20"/>
        </w:rPr>
      </w:pPr>
      <w:r>
        <w:rPr>
          <w:sz w:val="20"/>
        </w:rPr>
        <w:t>In difetto di pagamento entro il termine di 7 giorni dalla disputa della gara, la società</w:t>
      </w:r>
      <w:r>
        <w:rPr>
          <w:spacing w:val="1"/>
          <w:sz w:val="20"/>
        </w:rPr>
        <w:t> </w:t>
      </w:r>
      <w:r>
        <w:rPr>
          <w:sz w:val="20"/>
        </w:rPr>
        <w:t>ospitata,</w:t>
      </w:r>
      <w:r>
        <w:rPr>
          <w:spacing w:val="-14"/>
          <w:sz w:val="20"/>
        </w:rPr>
        <w:t> </w:t>
      </w:r>
      <w:r>
        <w:rPr>
          <w:sz w:val="20"/>
        </w:rPr>
        <w:t>potrà</w:t>
      </w:r>
      <w:r>
        <w:rPr>
          <w:spacing w:val="-10"/>
          <w:sz w:val="20"/>
        </w:rPr>
        <w:t> </w:t>
      </w:r>
      <w:r>
        <w:rPr>
          <w:sz w:val="20"/>
        </w:rPr>
        <w:t>richiedere</w:t>
      </w:r>
      <w:r>
        <w:rPr>
          <w:spacing w:val="-14"/>
          <w:sz w:val="20"/>
        </w:rPr>
        <w:t> </w:t>
      </w: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z w:val="20"/>
        </w:rPr>
        <w:t>versamento</w:t>
      </w:r>
      <w:r>
        <w:rPr>
          <w:spacing w:val="-14"/>
          <w:sz w:val="20"/>
        </w:rPr>
        <w:t> </w:t>
      </w:r>
      <w:r>
        <w:rPr>
          <w:sz w:val="20"/>
        </w:rPr>
        <w:t>dell’importo</w:t>
      </w:r>
      <w:r>
        <w:rPr>
          <w:spacing w:val="-14"/>
          <w:sz w:val="20"/>
        </w:rPr>
        <w:t> </w:t>
      </w:r>
      <w:r>
        <w:rPr>
          <w:sz w:val="20"/>
        </w:rPr>
        <w:t>dovuto</w:t>
      </w:r>
      <w:r>
        <w:rPr>
          <w:spacing w:val="-14"/>
          <w:sz w:val="20"/>
        </w:rPr>
        <w:t> </w:t>
      </w:r>
      <w:r>
        <w:rPr>
          <w:sz w:val="20"/>
        </w:rPr>
        <w:t>tramite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Lega</w:t>
      </w:r>
      <w:r>
        <w:rPr>
          <w:spacing w:val="-12"/>
          <w:sz w:val="20"/>
        </w:rPr>
        <w:t> </w:t>
      </w:r>
      <w:r>
        <w:rPr>
          <w:sz w:val="20"/>
        </w:rPr>
        <w:t>Pro;</w:t>
      </w:r>
      <w:r>
        <w:rPr>
          <w:spacing w:val="-11"/>
          <w:sz w:val="20"/>
        </w:rPr>
        <w:t> </w:t>
      </w:r>
      <w:r>
        <w:rPr>
          <w:sz w:val="20"/>
        </w:rPr>
        <w:t>quest’ultima,</w:t>
      </w:r>
      <w:r>
        <w:rPr>
          <w:spacing w:val="-67"/>
          <w:sz w:val="20"/>
        </w:rPr>
        <w:t> </w:t>
      </w:r>
      <w:r>
        <w:rPr>
          <w:sz w:val="20"/>
        </w:rPr>
        <w:t>esaminata la documentazione ed effettuati i necessari riscontri, provvederà ad addebitare, a</w:t>
      </w:r>
      <w:r>
        <w:rPr>
          <w:spacing w:val="-68"/>
          <w:sz w:val="20"/>
        </w:rPr>
        <w:t> </w:t>
      </w:r>
      <w:r>
        <w:rPr>
          <w:sz w:val="20"/>
        </w:rPr>
        <w:t>carico della società ospitante, l’importo accertato e l’ulteriore importo di € 1.000,00 a titolo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penale</w:t>
      </w:r>
      <w:r>
        <w:rPr>
          <w:spacing w:val="-10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mancato</w:t>
      </w:r>
      <w:r>
        <w:rPr>
          <w:spacing w:val="-7"/>
          <w:sz w:val="20"/>
        </w:rPr>
        <w:t> </w:t>
      </w:r>
      <w:r>
        <w:rPr>
          <w:sz w:val="20"/>
        </w:rPr>
        <w:t>pagamento,</w:t>
      </w:r>
      <w:r>
        <w:rPr>
          <w:spacing w:val="-7"/>
          <w:sz w:val="20"/>
        </w:rPr>
        <w:t> </w:t>
      </w:r>
      <w:r>
        <w:rPr>
          <w:sz w:val="20"/>
        </w:rPr>
        <w:t>nonché</w:t>
      </w:r>
      <w:r>
        <w:rPr>
          <w:spacing w:val="-9"/>
          <w:sz w:val="20"/>
        </w:rPr>
        <w:t> </w:t>
      </w:r>
      <w:r>
        <w:rPr>
          <w:sz w:val="20"/>
        </w:rPr>
        <w:t>all’accredito</w:t>
      </w:r>
      <w:r>
        <w:rPr>
          <w:spacing w:val="-8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“quota</w:t>
      </w:r>
      <w:r>
        <w:rPr>
          <w:spacing w:val="-9"/>
          <w:sz w:val="20"/>
        </w:rPr>
        <w:t> </w:t>
      </w:r>
      <w:r>
        <w:rPr>
          <w:sz w:val="20"/>
        </w:rPr>
        <w:t>squadra</w:t>
      </w:r>
      <w:r>
        <w:rPr>
          <w:spacing w:val="-8"/>
          <w:sz w:val="20"/>
        </w:rPr>
        <w:t> </w:t>
      </w:r>
      <w:r>
        <w:rPr>
          <w:sz w:val="20"/>
        </w:rPr>
        <w:t>ospitata”</w:t>
      </w:r>
      <w:r>
        <w:rPr>
          <w:spacing w:val="-9"/>
          <w:sz w:val="20"/>
        </w:rPr>
        <w:t> </w:t>
      </w:r>
      <w:r>
        <w:rPr>
          <w:sz w:val="20"/>
        </w:rPr>
        <w:t>sulla</w:t>
      </w:r>
      <w:r>
        <w:rPr>
          <w:spacing w:val="-68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scheda</w:t>
      </w:r>
      <w:r>
        <w:rPr>
          <w:spacing w:val="-1"/>
          <w:sz w:val="20"/>
        </w:rPr>
        <w:t> </w:t>
      </w:r>
      <w:r>
        <w:rPr>
          <w:sz w:val="20"/>
        </w:rPr>
        <w:t>conto/campionato.</w:t>
      </w:r>
    </w:p>
    <w:p>
      <w:pPr>
        <w:pStyle w:val="ListParagraph"/>
        <w:numPr>
          <w:ilvl w:val="1"/>
          <w:numId w:val="3"/>
        </w:numPr>
        <w:tabs>
          <w:tab w:pos="657" w:val="left" w:leader="none"/>
        </w:tabs>
        <w:spacing w:line="360" w:lineRule="auto" w:before="200" w:after="0"/>
        <w:ind w:left="215" w:right="804" w:hanging="1"/>
        <w:jc w:val="both"/>
        <w:rPr>
          <w:sz w:val="20"/>
        </w:rPr>
      </w:pPr>
      <w:r>
        <w:rPr>
          <w:sz w:val="20"/>
        </w:rPr>
        <w:t>Qualora, all’esito della procedura di controllo e verifica da parte della Lega Pro non sia</w:t>
      </w:r>
      <w:r>
        <w:rPr>
          <w:spacing w:val="1"/>
          <w:sz w:val="20"/>
        </w:rPr>
        <w:t> </w:t>
      </w:r>
      <w:r>
        <w:rPr>
          <w:sz w:val="20"/>
        </w:rPr>
        <w:t>possibile</w:t>
      </w:r>
      <w:r>
        <w:rPr>
          <w:spacing w:val="-18"/>
          <w:sz w:val="20"/>
        </w:rPr>
        <w:t> </w:t>
      </w:r>
      <w:r>
        <w:rPr>
          <w:sz w:val="20"/>
        </w:rPr>
        <w:t>determinare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certezza</w:t>
      </w:r>
      <w:r>
        <w:rPr>
          <w:spacing w:val="-16"/>
          <w:sz w:val="20"/>
        </w:rPr>
        <w:t> </w:t>
      </w:r>
      <w:r>
        <w:rPr>
          <w:sz w:val="20"/>
        </w:rPr>
        <w:t>l’importo</w:t>
      </w:r>
      <w:r>
        <w:rPr>
          <w:spacing w:val="-16"/>
          <w:sz w:val="20"/>
        </w:rPr>
        <w:t> </w:t>
      </w:r>
      <w:r>
        <w:rPr>
          <w:sz w:val="20"/>
        </w:rPr>
        <w:t>dovuto</w:t>
      </w:r>
      <w:r>
        <w:rPr>
          <w:spacing w:val="-18"/>
          <w:sz w:val="20"/>
        </w:rPr>
        <w:t> </w:t>
      </w:r>
      <w:r>
        <w:rPr>
          <w:sz w:val="20"/>
        </w:rPr>
        <w:t>dalla</w:t>
      </w:r>
      <w:r>
        <w:rPr>
          <w:spacing w:val="-16"/>
          <w:sz w:val="20"/>
        </w:rPr>
        <w:t> </w:t>
      </w:r>
      <w:r>
        <w:rPr>
          <w:sz w:val="20"/>
        </w:rPr>
        <w:t>società</w:t>
      </w:r>
      <w:r>
        <w:rPr>
          <w:spacing w:val="-14"/>
          <w:sz w:val="20"/>
        </w:rPr>
        <w:t> </w:t>
      </w:r>
      <w:r>
        <w:rPr>
          <w:sz w:val="20"/>
        </w:rPr>
        <w:t>ospitante,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società</w:t>
      </w:r>
      <w:r>
        <w:rPr>
          <w:spacing w:val="-16"/>
          <w:sz w:val="20"/>
        </w:rPr>
        <w:t> </w:t>
      </w:r>
      <w:r>
        <w:rPr>
          <w:sz w:val="20"/>
        </w:rPr>
        <w:t>ospitata</w:t>
      </w:r>
      <w:r>
        <w:rPr>
          <w:spacing w:val="-68"/>
          <w:sz w:val="20"/>
        </w:rPr>
        <w:t> </w:t>
      </w:r>
      <w:r>
        <w:rPr>
          <w:sz w:val="20"/>
        </w:rPr>
        <w:t>potrà adire i competenti organi di giustizia sportiva per ottenere il soddisfacimento coattivo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credito.</w:t>
      </w:r>
    </w:p>
    <w:p>
      <w:pPr>
        <w:pStyle w:val="BodyText"/>
        <w:spacing w:line="360" w:lineRule="auto"/>
        <w:ind w:left="216" w:right="807"/>
        <w:jc w:val="both"/>
      </w:pPr>
      <w:r>
        <w:rPr/>
        <w:t>Dalla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sono</w:t>
      </w:r>
      <w:r>
        <w:rPr>
          <w:spacing w:val="-6"/>
        </w:rPr>
        <w:t> </w:t>
      </w:r>
      <w:r>
        <w:rPr/>
        <w:t>escluse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gare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Supercoppa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Lega,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finale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Coppa</w:t>
      </w:r>
      <w:r>
        <w:rPr>
          <w:spacing w:val="-6"/>
        </w:rPr>
        <w:t> </w:t>
      </w:r>
      <w:r>
        <w:rPr/>
        <w:t>Italia</w:t>
      </w:r>
      <w:r>
        <w:rPr>
          <w:spacing w:val="-67"/>
        </w:rPr>
        <w:t> </w:t>
      </w:r>
      <w:r>
        <w:rPr/>
        <w:t>Serie</w:t>
      </w:r>
      <w:r>
        <w:rPr>
          <w:spacing w:val="-5"/>
        </w:rPr>
        <w:t> </w:t>
      </w:r>
      <w:r>
        <w:rPr/>
        <w:t>C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gare</w:t>
      </w:r>
      <w:r>
        <w:rPr>
          <w:spacing w:val="-2"/>
        </w:rPr>
        <w:t> </w:t>
      </w:r>
      <w:r>
        <w:rPr/>
        <w:t>dei Play-off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Play-out,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quanto</w:t>
      </w:r>
      <w:r>
        <w:rPr>
          <w:spacing w:val="-4"/>
        </w:rPr>
        <w:t> </w:t>
      </w:r>
      <w:r>
        <w:rPr/>
        <w:t>organizzate</w:t>
      </w:r>
      <w:r>
        <w:rPr>
          <w:spacing w:val="-4"/>
        </w:rPr>
        <w:t> </w:t>
      </w:r>
      <w:r>
        <w:rPr/>
        <w:t>direttamente</w:t>
      </w:r>
      <w:r>
        <w:rPr>
          <w:spacing w:val="-5"/>
        </w:rPr>
        <w:t> </w:t>
      </w:r>
      <w:r>
        <w:rPr/>
        <w:t>dalla Lega Pro.</w:t>
      </w:r>
    </w:p>
    <w:p>
      <w:pPr>
        <w:spacing w:after="0" w:line="360" w:lineRule="auto"/>
        <w:jc w:val="both"/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1175" w:val="left" w:leader="none"/>
        </w:tabs>
        <w:spacing w:before="99"/>
        <w:ind w:left="0" w:right="600"/>
      </w:pPr>
      <w:r>
        <w:rPr/>
        <w:t>CAPO</w:t>
      </w:r>
      <w:r>
        <w:rPr>
          <w:spacing w:val="-1"/>
        </w:rPr>
        <w:t> </w:t>
      </w:r>
      <w:r>
        <w:rPr/>
        <w:t>II</w:t>
        <w:tab/>
        <w:t>ADEMPIMENTI</w:t>
      </w:r>
      <w:r>
        <w:rPr>
          <w:spacing w:val="-6"/>
        </w:rPr>
        <w:t> </w:t>
      </w:r>
      <w:r>
        <w:rPr/>
        <w:t>ECONOMICO</w:t>
      </w:r>
      <w:r>
        <w:rPr>
          <w:spacing w:val="-5"/>
        </w:rPr>
        <w:t> </w:t>
      </w:r>
      <w:r>
        <w:rPr/>
        <w:t>FINANZIARI</w:t>
      </w:r>
      <w:r>
        <w:rPr>
          <w:spacing w:val="-3"/>
        </w:rPr>
        <w:t> </w:t>
      </w:r>
      <w:r>
        <w:rPr/>
        <w:t>SOCIETARI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GOVERNANCE</w:t>
      </w:r>
    </w:p>
    <w:p>
      <w:pPr>
        <w:pStyle w:val="BodyText"/>
        <w:rPr>
          <w:b/>
          <w:sz w:val="24"/>
        </w:rPr>
      </w:pPr>
    </w:p>
    <w:p>
      <w:pPr>
        <w:pStyle w:val="Heading2"/>
        <w:ind w:left="3"/>
      </w:pPr>
      <w:r>
        <w:rPr/>
        <w:t>Art.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Pagamenti</w:t>
      </w:r>
      <w:r>
        <w:rPr>
          <w:spacing w:val="-4"/>
        </w:rPr>
        <w:t> </w:t>
      </w:r>
      <w:r>
        <w:rPr/>
        <w:t>emolumenti,</w:t>
      </w:r>
      <w:r>
        <w:rPr>
          <w:spacing w:val="-3"/>
        </w:rPr>
        <w:t> </w:t>
      </w:r>
      <w:r>
        <w:rPr/>
        <w:t>ritenute,</w:t>
      </w:r>
      <w:r>
        <w:rPr>
          <w:spacing w:val="-3"/>
        </w:rPr>
        <w:t> </w:t>
      </w:r>
      <w:r>
        <w:rPr/>
        <w:t>contributi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73" w:val="left" w:leader="none"/>
        </w:tabs>
        <w:spacing w:line="360" w:lineRule="auto" w:before="195" w:after="0"/>
        <w:ind w:left="211" w:right="809" w:hanging="1"/>
        <w:jc w:val="both"/>
        <w:rPr>
          <w:sz w:val="20"/>
        </w:rPr>
      </w:pPr>
      <w:r>
        <w:rPr>
          <w:sz w:val="20"/>
        </w:rPr>
        <w:t>Non appena provveduto al pagamento di emolumenti ed al versamento di ritenute e</w:t>
      </w:r>
      <w:r>
        <w:rPr>
          <w:spacing w:val="1"/>
          <w:sz w:val="20"/>
        </w:rPr>
        <w:t> </w:t>
      </w:r>
      <w:r>
        <w:rPr>
          <w:sz w:val="20"/>
        </w:rPr>
        <w:t>contributi di ciascuna mensilità, le Società sono tenute ad informare la Lega inviando</w:t>
      </w:r>
      <w:r>
        <w:rPr>
          <w:spacing w:val="1"/>
          <w:sz w:val="20"/>
        </w:rPr>
        <w:t> </w:t>
      </w:r>
      <w:r>
        <w:rPr>
          <w:sz w:val="20"/>
        </w:rPr>
        <w:t>comunicazione di avvenuto pagamento a mezzo email all’indirizzo</w:t>
      </w:r>
      <w:r>
        <w:rPr>
          <w:color w:val="0562C1"/>
          <w:sz w:val="20"/>
        </w:rPr>
        <w:t> </w:t>
      </w:r>
      <w:hyperlink r:id="rId11">
        <w:r>
          <w:rPr>
            <w:color w:val="0562C1"/>
            <w:sz w:val="20"/>
            <w:u w:val="single" w:color="000000"/>
          </w:rPr>
          <w:t>autoregolamentazione-</w:t>
        </w:r>
      </w:hyperlink>
      <w:r>
        <w:rPr>
          <w:color w:val="0562C1"/>
          <w:spacing w:val="1"/>
          <w:sz w:val="20"/>
        </w:rPr>
        <w:t> </w:t>
      </w:r>
      <w:hyperlink r:id="rId11">
        <w:r>
          <w:rPr>
            <w:color w:val="0562C1"/>
            <w:sz w:val="20"/>
            <w:u w:val="single" w:color="000000"/>
          </w:rPr>
          <w:t>legapro@legalmail.it</w:t>
        </w:r>
      </w:hyperlink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360" w:lineRule="auto" w:before="99" w:after="0"/>
        <w:ind w:left="212" w:right="805" w:firstLine="0"/>
        <w:jc w:val="both"/>
        <w:rPr>
          <w:sz w:val="20"/>
        </w:rPr>
      </w:pPr>
      <w:r>
        <w:rPr>
          <w:sz w:val="20"/>
        </w:rPr>
        <w:t>La società che non dimostrerà alla F.I.G.C. l’avvenuto pagamento di quanto sopra</w:t>
      </w:r>
      <w:r>
        <w:rPr>
          <w:spacing w:val="1"/>
          <w:sz w:val="20"/>
        </w:rPr>
        <w:t> </w:t>
      </w:r>
      <w:r>
        <w:rPr>
          <w:sz w:val="20"/>
        </w:rPr>
        <w:t>indicato,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maturerà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diritto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percepire</w:t>
      </w:r>
      <w:r>
        <w:rPr>
          <w:spacing w:val="1"/>
          <w:sz w:val="20"/>
        </w:rPr>
        <w:t> </w:t>
      </w:r>
      <w:r>
        <w:rPr>
          <w:sz w:val="20"/>
        </w:rPr>
        <w:t>direttamente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corrispettivi/contributi</w:t>
      </w:r>
      <w:r>
        <w:rPr>
          <w:spacing w:val="1"/>
          <w:sz w:val="20"/>
        </w:rPr>
        <w:t> </w:t>
      </w:r>
      <w:r>
        <w:rPr>
          <w:sz w:val="20"/>
        </w:rPr>
        <w:t>eventualmente</w:t>
      </w:r>
      <w:r>
        <w:rPr>
          <w:spacing w:val="-12"/>
          <w:sz w:val="20"/>
        </w:rPr>
        <w:t> </w:t>
      </w:r>
      <w:r>
        <w:rPr>
          <w:sz w:val="20"/>
        </w:rPr>
        <w:t>dovuti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11"/>
          <w:sz w:val="20"/>
        </w:rPr>
        <w:t> </w:t>
      </w:r>
      <w:r>
        <w:rPr>
          <w:sz w:val="20"/>
        </w:rPr>
        <w:t>della</w:t>
      </w:r>
      <w:r>
        <w:rPr>
          <w:spacing w:val="-11"/>
          <w:sz w:val="20"/>
        </w:rPr>
        <w:t> </w:t>
      </w:r>
      <w:r>
        <w:rPr>
          <w:sz w:val="20"/>
        </w:rPr>
        <w:t>Lega</w:t>
      </w:r>
      <w:r>
        <w:rPr>
          <w:spacing w:val="-11"/>
          <w:sz w:val="20"/>
        </w:rPr>
        <w:t> </w:t>
      </w:r>
      <w:r>
        <w:rPr>
          <w:sz w:val="20"/>
        </w:rPr>
        <w:t>Pro.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ogni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società</w:t>
      </w:r>
      <w:r>
        <w:rPr>
          <w:spacing w:val="-9"/>
          <w:sz w:val="20"/>
        </w:rPr>
        <w:t> </w:t>
      </w:r>
      <w:r>
        <w:rPr>
          <w:sz w:val="20"/>
        </w:rPr>
        <w:t>sportiva</w:t>
      </w:r>
      <w:r>
        <w:rPr>
          <w:spacing w:val="-11"/>
          <w:sz w:val="20"/>
        </w:rPr>
        <w:t> </w:t>
      </w:r>
      <w:r>
        <w:rPr>
          <w:sz w:val="20"/>
        </w:rPr>
        <w:t>che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1"/>
          <w:sz w:val="20"/>
        </w:rPr>
        <w:t> </w:t>
      </w:r>
      <w:r>
        <w:rPr>
          <w:sz w:val="20"/>
        </w:rPr>
        <w:t>ricevuto</w:t>
      </w:r>
      <w:r>
        <w:rPr>
          <w:spacing w:val="-68"/>
          <w:sz w:val="20"/>
        </w:rPr>
        <w:t> </w:t>
      </w:r>
      <w:r>
        <w:rPr>
          <w:sz w:val="20"/>
        </w:rPr>
        <w:t>l’erogazione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corrispettivi/contributi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vincolo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destinazione,</w:t>
      </w:r>
      <w:r>
        <w:rPr>
          <w:spacing w:val="-5"/>
          <w:sz w:val="20"/>
        </w:rPr>
        <w:t> </w:t>
      </w:r>
      <w:r>
        <w:rPr>
          <w:sz w:val="20"/>
        </w:rPr>
        <w:t>è</w:t>
      </w:r>
      <w:r>
        <w:rPr>
          <w:spacing w:val="-5"/>
          <w:sz w:val="20"/>
        </w:rPr>
        <w:t> </w:t>
      </w:r>
      <w:r>
        <w:rPr>
          <w:sz w:val="20"/>
        </w:rPr>
        <w:t>tenuta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trasmettere</w:t>
      </w:r>
      <w:r>
        <w:rPr>
          <w:spacing w:val="-6"/>
          <w:sz w:val="20"/>
        </w:rPr>
        <w:t> </w:t>
      </w:r>
      <w:r>
        <w:rPr>
          <w:sz w:val="20"/>
        </w:rPr>
        <w:t>alla</w:t>
      </w:r>
      <w:r>
        <w:rPr>
          <w:spacing w:val="-67"/>
          <w:sz w:val="20"/>
        </w:rPr>
        <w:t> </w:t>
      </w:r>
      <w:r>
        <w:rPr>
          <w:sz w:val="20"/>
        </w:rPr>
        <w:t>Lega</w:t>
      </w:r>
      <w:r>
        <w:rPr>
          <w:spacing w:val="1"/>
          <w:sz w:val="20"/>
        </w:rPr>
        <w:t> </w:t>
      </w:r>
      <w:r>
        <w:rPr>
          <w:sz w:val="20"/>
        </w:rPr>
        <w:t>(</w:t>
      </w:r>
      <w:hyperlink r:id="rId11">
        <w:r>
          <w:rPr>
            <w:sz w:val="20"/>
            <w:u w:val="single"/>
          </w:rPr>
          <w:t>autoregolamentazione-legapro@legalmail.it</w:t>
        </w:r>
      </w:hyperlink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documentazione</w:t>
      </w:r>
      <w:r>
        <w:rPr>
          <w:spacing w:val="1"/>
          <w:sz w:val="20"/>
        </w:rPr>
        <w:t> </w:t>
      </w:r>
      <w:r>
        <w:rPr>
          <w:sz w:val="20"/>
        </w:rPr>
        <w:t>comprovante</w:t>
      </w:r>
      <w:r>
        <w:rPr>
          <w:spacing w:val="-68"/>
          <w:sz w:val="20"/>
        </w:rPr>
        <w:t> </w:t>
      </w:r>
      <w:r>
        <w:rPr>
          <w:sz w:val="20"/>
        </w:rPr>
        <w:t>l’ottemperanza al predetto vincolo di destinazione; in difetto la Lega Pro sarà legittimata ad</w:t>
      </w:r>
      <w:r>
        <w:rPr>
          <w:spacing w:val="1"/>
          <w:sz w:val="20"/>
        </w:rPr>
        <w:t> </w:t>
      </w:r>
      <w:r>
        <w:rPr>
          <w:sz w:val="20"/>
        </w:rPr>
        <w:t>estinguere direttamente i relativi debiti sportivi maturati e maturandi utilizzando tutte le</w:t>
      </w:r>
      <w:r>
        <w:rPr>
          <w:spacing w:val="1"/>
          <w:sz w:val="20"/>
        </w:rPr>
        <w:t> </w:t>
      </w:r>
      <w:r>
        <w:rPr>
          <w:sz w:val="20"/>
        </w:rPr>
        <w:t>somme</w:t>
      </w:r>
      <w:r>
        <w:rPr>
          <w:spacing w:val="-4"/>
          <w:sz w:val="20"/>
        </w:rPr>
        <w:t> </w:t>
      </w:r>
      <w:r>
        <w:rPr>
          <w:sz w:val="20"/>
        </w:rPr>
        <w:t>alla stessa</w:t>
      </w:r>
      <w:r>
        <w:rPr>
          <w:spacing w:val="1"/>
          <w:sz w:val="20"/>
        </w:rPr>
        <w:t> </w:t>
      </w:r>
      <w:r>
        <w:rPr>
          <w:sz w:val="20"/>
        </w:rPr>
        <w:t>spettanti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forza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regolamenti</w:t>
      </w:r>
      <w:r>
        <w:rPr>
          <w:spacing w:val="-3"/>
          <w:sz w:val="20"/>
        </w:rPr>
        <w:t> </w:t>
      </w:r>
      <w:r>
        <w:rPr>
          <w:sz w:val="20"/>
        </w:rPr>
        <w:t>approvati</w:t>
      </w:r>
      <w:r>
        <w:rPr>
          <w:spacing w:val="-2"/>
          <w:sz w:val="20"/>
        </w:rPr>
        <w:t> </w:t>
      </w:r>
      <w:r>
        <w:rPr>
          <w:sz w:val="20"/>
        </w:rPr>
        <w:t>dall’assemblea.</w:t>
      </w:r>
    </w:p>
    <w:p>
      <w:pPr>
        <w:pStyle w:val="BodyText"/>
        <w:rPr>
          <w:sz w:val="24"/>
        </w:rPr>
      </w:pPr>
    </w:p>
    <w:p>
      <w:pPr>
        <w:pStyle w:val="Heading2"/>
        <w:spacing w:line="360" w:lineRule="auto" w:before="192"/>
        <w:ind w:left="4155" w:right="806" w:hanging="3929"/>
        <w:jc w:val="left"/>
      </w:pPr>
      <w:r>
        <w:rPr/>
        <w:t>Art. 4 Deposito bilancio consuntivo e relazione semestrale, comunicazione ulteriori</w:t>
      </w:r>
      <w:r>
        <w:rPr>
          <w:spacing w:val="-66"/>
        </w:rPr>
        <w:t> </w:t>
      </w:r>
      <w:r>
        <w:rPr/>
        <w:t>dati</w:t>
      </w:r>
      <w:r>
        <w:rPr>
          <w:spacing w:val="-1"/>
        </w:rPr>
        <w:t> </w:t>
      </w:r>
      <w:r>
        <w:rPr/>
        <w:t>societari</w:t>
      </w:r>
    </w:p>
    <w:p>
      <w:pPr>
        <w:pStyle w:val="BodyText"/>
        <w:spacing w:before="1"/>
        <w:rPr>
          <w:b/>
          <w:i/>
          <w:sz w:val="30"/>
        </w:rPr>
      </w:pPr>
    </w:p>
    <w:p>
      <w:pPr>
        <w:pStyle w:val="ListParagraph"/>
        <w:numPr>
          <w:ilvl w:val="1"/>
          <w:numId w:val="5"/>
        </w:numPr>
        <w:tabs>
          <w:tab w:pos="715" w:val="left" w:leader="none"/>
        </w:tabs>
        <w:spacing w:line="360" w:lineRule="auto" w:before="0" w:after="0"/>
        <w:ind w:left="212" w:right="810" w:firstLine="0"/>
        <w:jc w:val="both"/>
        <w:rPr>
          <w:sz w:val="20"/>
        </w:rPr>
      </w:pPr>
      <w:r>
        <w:rPr>
          <w:sz w:val="20"/>
        </w:rPr>
        <w:t>Entro 30 gg dalla scadenza dei termini per il deposito in Co.Vi.So.C., così come previsti</w:t>
      </w:r>
      <w:r>
        <w:rPr>
          <w:spacing w:val="1"/>
          <w:sz w:val="20"/>
        </w:rPr>
        <w:t> </w:t>
      </w:r>
      <w:r>
        <w:rPr>
          <w:sz w:val="20"/>
        </w:rPr>
        <w:t>dalle NOIF, le società sono tenute a depositare presso la Lega Pro il bilancio consuntivo e la</w:t>
      </w:r>
      <w:r>
        <w:rPr>
          <w:spacing w:val="1"/>
          <w:sz w:val="20"/>
        </w:rPr>
        <w:t> </w:t>
      </w:r>
      <w:r>
        <w:rPr>
          <w:sz w:val="20"/>
        </w:rPr>
        <w:t>relazione semestrale, con tutti i documenti che li compongono e con gli indicatori ed i</w:t>
      </w:r>
      <w:r>
        <w:rPr>
          <w:spacing w:val="1"/>
          <w:sz w:val="20"/>
        </w:rPr>
        <w:t> </w:t>
      </w:r>
      <w:r>
        <w:rPr>
          <w:sz w:val="20"/>
        </w:rPr>
        <w:t>parametri N.O.I.F. calcolati alla medesima data. L’invio della documentazione deve avvenire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mezzo</w:t>
      </w:r>
      <w:r>
        <w:rPr>
          <w:spacing w:val="-1"/>
          <w:sz w:val="20"/>
        </w:rPr>
        <w:t> </w:t>
      </w:r>
      <w:r>
        <w:rPr>
          <w:sz w:val="20"/>
        </w:rPr>
        <w:t>email</w:t>
      </w:r>
      <w:r>
        <w:rPr>
          <w:spacing w:val="-2"/>
          <w:sz w:val="20"/>
        </w:rPr>
        <w:t> </w:t>
      </w:r>
      <w:r>
        <w:rPr>
          <w:sz w:val="20"/>
        </w:rPr>
        <w:t>all’indirizzo</w:t>
      </w:r>
      <w:r>
        <w:rPr>
          <w:color w:val="0461C1"/>
          <w:spacing w:val="-3"/>
          <w:sz w:val="20"/>
        </w:rPr>
        <w:t> </w:t>
      </w:r>
      <w:hyperlink r:id="rId11">
        <w:r>
          <w:rPr>
            <w:color w:val="0461C1"/>
            <w:sz w:val="20"/>
            <w:u w:val="single" w:color="000000"/>
          </w:rPr>
          <w:t>autoregolamentazione-legapro@legalmail.it</w:t>
        </w:r>
      </w:hyperlink>
      <w:r>
        <w:rPr>
          <w:color w:val="0461C1"/>
          <w:sz w:val="20"/>
          <w:u w:val="single" w:color="000000"/>
        </w:rPr>
        <w:t>.</w:t>
      </w:r>
    </w:p>
    <w:p>
      <w:pPr>
        <w:pStyle w:val="BodyText"/>
        <w:spacing w:line="360" w:lineRule="auto" w:before="1"/>
        <w:ind w:left="212" w:right="807"/>
        <w:jc w:val="both"/>
      </w:pPr>
      <w:r>
        <w:rPr/>
        <w:t>La</w:t>
      </w:r>
      <w:r>
        <w:rPr>
          <w:spacing w:val="-8"/>
        </w:rPr>
        <w:t> </w:t>
      </w:r>
      <w:r>
        <w:rPr/>
        <w:t>Lega</w:t>
      </w:r>
      <w:r>
        <w:rPr>
          <w:spacing w:val="-8"/>
        </w:rPr>
        <w:t> </w:t>
      </w:r>
      <w:r>
        <w:rPr/>
        <w:t>Pro</w:t>
      </w:r>
      <w:r>
        <w:rPr>
          <w:spacing w:val="-9"/>
        </w:rPr>
        <w:t> </w:t>
      </w:r>
      <w:r>
        <w:rPr/>
        <w:t>provvederà</w:t>
      </w:r>
      <w:r>
        <w:rPr>
          <w:spacing w:val="-5"/>
        </w:rPr>
        <w:t> </w:t>
      </w:r>
      <w:r>
        <w:rPr/>
        <w:t>ad</w:t>
      </w:r>
      <w:r>
        <w:rPr>
          <w:spacing w:val="-7"/>
        </w:rPr>
        <w:t> </w:t>
      </w:r>
      <w:r>
        <w:rPr/>
        <w:t>addebitare</w:t>
      </w:r>
      <w:r>
        <w:rPr>
          <w:spacing w:val="-9"/>
        </w:rPr>
        <w:t> </w:t>
      </w:r>
      <w:r>
        <w:rPr/>
        <w:t>l’importo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€</w:t>
      </w:r>
      <w:r>
        <w:rPr>
          <w:spacing w:val="-7"/>
        </w:rPr>
        <w:t> </w:t>
      </w:r>
      <w:r>
        <w:rPr/>
        <w:t>2.000,00,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titolo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penale,</w:t>
      </w:r>
      <w:r>
        <w:rPr>
          <w:spacing w:val="-8"/>
        </w:rPr>
        <w:t> </w:t>
      </w:r>
      <w:r>
        <w:rPr/>
        <w:t>sulla</w:t>
      </w:r>
      <w:r>
        <w:rPr>
          <w:spacing w:val="-5"/>
        </w:rPr>
        <w:t> </w:t>
      </w:r>
      <w:r>
        <w:rPr/>
        <w:t>scheda</w:t>
      </w:r>
      <w:r>
        <w:rPr>
          <w:spacing w:val="-68"/>
        </w:rPr>
        <w:t> </w:t>
      </w:r>
      <w:r>
        <w:rPr/>
        <w:t>conto-campionato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società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risulteranno</w:t>
      </w:r>
      <w:r>
        <w:rPr>
          <w:spacing w:val="1"/>
        </w:rPr>
        <w:t> </w:t>
      </w:r>
      <w:r>
        <w:rPr/>
        <w:t>inadempienti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disposizione.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751" w:val="left" w:leader="none"/>
        </w:tabs>
        <w:spacing w:line="360" w:lineRule="auto" w:before="0" w:after="0"/>
        <w:ind w:left="212" w:right="809" w:firstLine="0"/>
        <w:jc w:val="both"/>
        <w:rPr>
          <w:sz w:val="20"/>
        </w:rPr>
      </w:pPr>
      <w:r>
        <w:rPr>
          <w:sz w:val="20"/>
        </w:rPr>
        <w:t>Con l’approvazione del presente codice di autoregolamentazione, le società sportive</w:t>
      </w:r>
      <w:r>
        <w:rPr>
          <w:spacing w:val="1"/>
          <w:sz w:val="20"/>
        </w:rPr>
        <w:t> </w:t>
      </w:r>
      <w:r>
        <w:rPr>
          <w:sz w:val="20"/>
        </w:rPr>
        <w:t>autorizzano irrevocabilmente la Lega Pro alla pubblicazione del proprio bilancio e del monte</w:t>
      </w:r>
      <w:r>
        <w:rPr>
          <w:spacing w:val="1"/>
          <w:sz w:val="20"/>
        </w:rPr>
        <w:t> </w:t>
      </w:r>
      <w:r>
        <w:rPr>
          <w:sz w:val="20"/>
        </w:rPr>
        <w:t>complessivo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1"/>
          <w:sz w:val="20"/>
        </w:rPr>
        <w:t> </w:t>
      </w:r>
      <w:r>
        <w:rPr>
          <w:sz w:val="20"/>
        </w:rPr>
        <w:t>emolumenti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propri</w:t>
      </w:r>
      <w:r>
        <w:rPr>
          <w:spacing w:val="1"/>
          <w:sz w:val="20"/>
        </w:rPr>
        <w:t> </w:t>
      </w:r>
      <w:r>
        <w:rPr>
          <w:sz w:val="20"/>
        </w:rPr>
        <w:t>tesserati</w:t>
      </w:r>
      <w:r>
        <w:rPr>
          <w:spacing w:val="-2"/>
          <w:sz w:val="20"/>
        </w:rPr>
        <w:t> </w:t>
      </w:r>
      <w:r>
        <w:rPr>
          <w:sz w:val="20"/>
        </w:rPr>
        <w:t>sull’area</w:t>
      </w:r>
      <w:r>
        <w:rPr>
          <w:spacing w:val="1"/>
          <w:sz w:val="20"/>
        </w:rPr>
        <w:t> </w:t>
      </w:r>
      <w:r>
        <w:rPr>
          <w:sz w:val="20"/>
        </w:rPr>
        <w:t>extranet.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99"/>
        <w:ind w:left="2308" w:right="0"/>
        <w:jc w:val="left"/>
      </w:pPr>
      <w:r>
        <w:rPr/>
        <w:t>Art.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Parametri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Rating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Lega</w:t>
      </w:r>
      <w:r>
        <w:rPr>
          <w:spacing w:val="-2"/>
        </w:rPr>
        <w:t> </w:t>
      </w:r>
      <w:r>
        <w:rPr/>
        <w:t>Pro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line="360" w:lineRule="auto" w:before="195"/>
        <w:ind w:left="210" w:right="810" w:firstLine="1"/>
        <w:jc w:val="both"/>
      </w:pPr>
      <w:r>
        <w:rPr/>
        <w:t>Contestualmente al deposito della documentazione relativa al bilancio consuntivo ed alla</w:t>
      </w:r>
      <w:r>
        <w:rPr>
          <w:spacing w:val="1"/>
        </w:rPr>
        <w:t> </w:t>
      </w:r>
      <w:r>
        <w:rPr/>
        <w:t>relazione semestrale, con tutti i documenti che li compongono, incluso indicatori e parametri</w:t>
      </w:r>
      <w:r>
        <w:rPr>
          <w:spacing w:val="-68"/>
        </w:rPr>
        <w:t> </w:t>
      </w:r>
      <w:r>
        <w:rPr/>
        <w:t>N.O.I.F., dovranno essere inviati i documenti comprovanti i seguenti parametri previsti dal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Rating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Lega</w:t>
      </w:r>
      <w:r>
        <w:rPr>
          <w:spacing w:val="-1"/>
        </w:rPr>
        <w:t> </w:t>
      </w:r>
      <w:r>
        <w:rPr/>
        <w:t>Pro: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357" w:lineRule="auto" w:before="159" w:after="0"/>
        <w:ind w:left="930" w:right="812" w:hanging="360"/>
        <w:jc w:val="both"/>
        <w:rPr>
          <w:sz w:val="20"/>
        </w:rPr>
      </w:pPr>
      <w:r>
        <w:rPr>
          <w:sz w:val="20"/>
        </w:rPr>
        <w:t>rapporto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indebitamento</w:t>
      </w:r>
      <w:r>
        <w:rPr>
          <w:spacing w:val="-9"/>
          <w:sz w:val="20"/>
        </w:rPr>
        <w:t> </w:t>
      </w:r>
      <w:r>
        <w:rPr>
          <w:sz w:val="20"/>
        </w:rPr>
        <w:t>dato</w:t>
      </w:r>
      <w:r>
        <w:rPr>
          <w:spacing w:val="-8"/>
          <w:sz w:val="20"/>
        </w:rPr>
        <w:t> </w:t>
      </w:r>
      <w:r>
        <w:rPr>
          <w:sz w:val="20"/>
        </w:rPr>
        <w:t>dal</w:t>
      </w:r>
      <w:r>
        <w:rPr>
          <w:spacing w:val="-6"/>
          <w:sz w:val="20"/>
        </w:rPr>
        <w:t> </w:t>
      </w:r>
      <w:r>
        <w:rPr>
          <w:sz w:val="20"/>
        </w:rPr>
        <w:t>rapporto</w:t>
      </w:r>
      <w:r>
        <w:rPr>
          <w:spacing w:val="-9"/>
          <w:sz w:val="20"/>
        </w:rPr>
        <w:t> </w:t>
      </w:r>
      <w:r>
        <w:rPr>
          <w:sz w:val="20"/>
        </w:rPr>
        <w:t>tra</w:t>
      </w:r>
      <w:r>
        <w:rPr>
          <w:spacing w:val="-6"/>
          <w:sz w:val="20"/>
        </w:rPr>
        <w:t> </w:t>
      </w:r>
      <w:r>
        <w:rPr>
          <w:sz w:val="20"/>
        </w:rPr>
        <w:t>il</w:t>
      </w:r>
      <w:r>
        <w:rPr>
          <w:spacing w:val="-8"/>
          <w:sz w:val="20"/>
        </w:rPr>
        <w:t> </w:t>
      </w:r>
      <w:r>
        <w:rPr>
          <w:sz w:val="20"/>
        </w:rPr>
        <w:t>Patrimonio</w:t>
      </w:r>
      <w:r>
        <w:rPr>
          <w:spacing w:val="-9"/>
          <w:sz w:val="20"/>
        </w:rPr>
        <w:t> </w:t>
      </w:r>
      <w:r>
        <w:rPr>
          <w:sz w:val="20"/>
        </w:rPr>
        <w:t>Netto</w:t>
      </w:r>
      <w:r>
        <w:rPr>
          <w:spacing w:val="-8"/>
          <w:sz w:val="20"/>
        </w:rPr>
        <w:t> </w:t>
      </w:r>
      <w:r>
        <w:rPr>
          <w:sz w:val="20"/>
        </w:rPr>
        <w:t>ed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debiti</w:t>
      </w:r>
      <w:r>
        <w:rPr>
          <w:spacing w:val="-9"/>
          <w:sz w:val="20"/>
        </w:rPr>
        <w:t> </w:t>
      </w:r>
      <w:r>
        <w:rPr>
          <w:sz w:val="20"/>
        </w:rPr>
        <w:t>presenti</w:t>
      </w:r>
      <w:r>
        <w:rPr>
          <w:spacing w:val="-68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le passività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bilancio;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0" w:lineRule="auto" w:before="2" w:after="0"/>
        <w:ind w:left="930" w:right="0" w:hanging="361"/>
        <w:jc w:val="both"/>
        <w:rPr>
          <w:sz w:val="20"/>
        </w:rPr>
      </w:pPr>
      <w:r>
        <w:rPr>
          <w:sz w:val="20"/>
        </w:rPr>
        <w:t>indice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solvibilità</w:t>
      </w:r>
      <w:r>
        <w:rPr>
          <w:spacing w:val="-2"/>
          <w:sz w:val="20"/>
        </w:rPr>
        <w:t> </w:t>
      </w:r>
      <w:r>
        <w:rPr>
          <w:sz w:val="20"/>
        </w:rPr>
        <w:t>totale</w:t>
      </w:r>
      <w:r>
        <w:rPr>
          <w:spacing w:val="-3"/>
          <w:sz w:val="20"/>
        </w:rPr>
        <w:t> </w:t>
      </w:r>
      <w:r>
        <w:rPr>
          <w:sz w:val="20"/>
        </w:rPr>
        <w:t>dato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pacing w:val="-2"/>
          <w:sz w:val="20"/>
        </w:rPr>
        <w:t> </w:t>
      </w:r>
      <w:r>
        <w:rPr>
          <w:sz w:val="20"/>
        </w:rPr>
        <w:t>rapporto</w:t>
      </w:r>
      <w:r>
        <w:rPr>
          <w:spacing w:val="-4"/>
          <w:sz w:val="20"/>
        </w:rPr>
        <w:t> </w:t>
      </w:r>
      <w:r>
        <w:rPr>
          <w:sz w:val="20"/>
        </w:rPr>
        <w:t>tra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totali 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passività</w:t>
      </w:r>
      <w:r>
        <w:rPr>
          <w:spacing w:val="-1"/>
          <w:sz w:val="20"/>
        </w:rPr>
        <w:t> </w:t>
      </w:r>
      <w:r>
        <w:rPr>
          <w:sz w:val="20"/>
        </w:rPr>
        <w:t>totali;</w:t>
      </w: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357" w:lineRule="auto" w:before="120" w:after="0"/>
        <w:ind w:left="929" w:right="812" w:hanging="360"/>
        <w:jc w:val="both"/>
        <w:rPr>
          <w:sz w:val="20"/>
        </w:rPr>
      </w:pPr>
      <w:r>
        <w:rPr>
          <w:sz w:val="20"/>
        </w:rPr>
        <w:t>indice di solvibilità corrente dato dal rapporto tra le attività correnti e le passività</w:t>
      </w:r>
      <w:r>
        <w:rPr>
          <w:spacing w:val="1"/>
          <w:sz w:val="20"/>
        </w:rPr>
        <w:t> </w:t>
      </w:r>
      <w:r>
        <w:rPr>
          <w:sz w:val="20"/>
        </w:rPr>
        <w:t>correnti;</w:t>
      </w:r>
    </w:p>
    <w:p>
      <w:pPr>
        <w:pStyle w:val="ListParagraph"/>
        <w:numPr>
          <w:ilvl w:val="2"/>
          <w:numId w:val="5"/>
        </w:numPr>
        <w:tabs>
          <w:tab w:pos="930" w:val="left" w:leader="none"/>
        </w:tabs>
        <w:spacing w:line="360" w:lineRule="auto" w:before="2" w:after="0"/>
        <w:ind w:left="928" w:right="812" w:hanging="360"/>
        <w:jc w:val="both"/>
        <w:rPr>
          <w:sz w:val="20"/>
        </w:rPr>
      </w:pPr>
      <w:r>
        <w:rPr>
          <w:sz w:val="20"/>
        </w:rPr>
        <w:t>indicatore del costo del lavoro allargato dato dal rapporto tra il costo del lavoro</w:t>
      </w:r>
      <w:r>
        <w:rPr>
          <w:spacing w:val="1"/>
          <w:sz w:val="20"/>
        </w:rPr>
        <w:t> </w:t>
      </w:r>
      <w:r>
        <w:rPr>
          <w:sz w:val="20"/>
        </w:rPr>
        <w:t>inclusivo degli ammortamenti dei diritti alle prestazioni pluriennali dei calciatori con i</w:t>
      </w:r>
      <w:r>
        <w:rPr>
          <w:spacing w:val="1"/>
          <w:sz w:val="20"/>
        </w:rPr>
        <w:t> </w:t>
      </w:r>
      <w:r>
        <w:rPr>
          <w:sz w:val="20"/>
        </w:rPr>
        <w:t>ricavi.</w:t>
      </w:r>
    </w:p>
    <w:p>
      <w:pPr>
        <w:pStyle w:val="BodyText"/>
        <w:spacing w:line="362" w:lineRule="auto" w:before="156"/>
        <w:ind w:left="209" w:right="812"/>
        <w:jc w:val="both"/>
      </w:pPr>
      <w:r>
        <w:rPr/>
        <w:t>A tal proposito verranno forniti i relativi prospetti di calcolo con le istruzioni per l’esatta</w:t>
      </w:r>
      <w:r>
        <w:rPr>
          <w:spacing w:val="1"/>
        </w:rPr>
        <w:t> </w:t>
      </w:r>
      <w:r>
        <w:rPr/>
        <w:t>determinazione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stessi.</w:t>
      </w:r>
      <w:r>
        <w:rPr>
          <w:spacing w:val="1"/>
        </w:rPr>
        <w:t> </w:t>
      </w:r>
      <w:r>
        <w:rPr/>
        <w:t>L’invio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avvenire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mezzo</w:t>
      </w:r>
      <w:r>
        <w:rPr>
          <w:spacing w:val="1"/>
        </w:rPr>
        <w:t> </w:t>
      </w:r>
      <w:r>
        <w:rPr/>
        <w:t>email</w:t>
      </w:r>
      <w:r>
        <w:rPr>
          <w:spacing w:val="-68"/>
        </w:rPr>
        <w:t> </w:t>
      </w:r>
      <w:r>
        <w:rPr/>
        <w:t>all’indirizzo</w:t>
      </w:r>
      <w:r>
        <w:rPr>
          <w:spacing w:val="-3"/>
        </w:rPr>
        <w:t> </w:t>
      </w:r>
      <w:hyperlink r:id="rId11">
        <w:r>
          <w:rPr>
            <w:color w:val="0562C1"/>
            <w:u w:val="single" w:color="000000"/>
          </w:rPr>
          <w:t>autoregolamentazione-legapro@legalmail.it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99"/>
        <w:ind w:left="1422" w:right="0"/>
        <w:jc w:val="left"/>
      </w:pPr>
      <w:r>
        <w:rPr/>
        <w:t>Art.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Adozione</w:t>
      </w:r>
      <w:r>
        <w:rPr>
          <w:spacing w:val="-3"/>
        </w:rPr>
        <w:t> </w:t>
      </w:r>
      <w:r>
        <w:rPr/>
        <w:t>modello</w:t>
      </w:r>
      <w:r>
        <w:rPr>
          <w:spacing w:val="-1"/>
        </w:rPr>
        <w:t> </w:t>
      </w:r>
      <w:r>
        <w:rPr/>
        <w:t>organizzativo</w:t>
      </w:r>
      <w:r>
        <w:rPr>
          <w:spacing w:val="-1"/>
        </w:rPr>
        <w:t> </w:t>
      </w:r>
      <w:r>
        <w:rPr/>
        <w:t>ex</w:t>
      </w:r>
      <w:r>
        <w:rPr>
          <w:spacing w:val="-2"/>
        </w:rPr>
        <w:t> </w:t>
      </w:r>
      <w:r>
        <w:rPr/>
        <w:t>D.</w:t>
      </w:r>
      <w:r>
        <w:rPr>
          <w:spacing w:val="-4"/>
        </w:rPr>
        <w:t> </w:t>
      </w:r>
      <w:r>
        <w:rPr/>
        <w:t>Lgs.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231/2001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line="360" w:lineRule="auto" w:before="195"/>
        <w:ind w:left="210" w:right="809" w:firstLine="1"/>
        <w:jc w:val="both"/>
      </w:pPr>
      <w:r>
        <w:rPr>
          <w:b/>
        </w:rPr>
        <w:t>6.1</w:t>
      </w:r>
      <w:r>
        <w:rPr>
          <w:b/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perseguire</w:t>
      </w:r>
      <w:r>
        <w:rPr>
          <w:spacing w:val="-2"/>
        </w:rPr>
        <w:t> </w:t>
      </w:r>
      <w:r>
        <w:rPr/>
        <w:t>l’obiettivo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corretta</w:t>
      </w:r>
      <w:r>
        <w:rPr>
          <w:spacing w:val="-3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prevenire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commissione</w:t>
      </w:r>
      <w:r>
        <w:rPr>
          <w:spacing w:val="-68"/>
        </w:rPr>
        <w:t> </w:t>
      </w:r>
      <w:r>
        <w:rPr/>
        <w:t>di reati, al momento della ammissione al Campionato Serie C, le società dovranno aver</w:t>
      </w:r>
      <w:r>
        <w:rPr>
          <w:spacing w:val="1"/>
        </w:rPr>
        <w:t> </w:t>
      </w:r>
      <w:r>
        <w:rPr/>
        <w:t>adottato</w:t>
      </w:r>
      <w:r>
        <w:rPr>
          <w:spacing w:val="-17"/>
        </w:rPr>
        <w:t> </w:t>
      </w:r>
      <w:r>
        <w:rPr/>
        <w:t>un</w:t>
      </w:r>
      <w:r>
        <w:rPr>
          <w:spacing w:val="-14"/>
        </w:rPr>
        <w:t> </w:t>
      </w:r>
      <w:r>
        <w:rPr/>
        <w:t>modello</w:t>
      </w:r>
      <w:r>
        <w:rPr>
          <w:spacing w:val="-16"/>
        </w:rPr>
        <w:t> </w:t>
      </w:r>
      <w:r>
        <w:rPr/>
        <w:t>di</w:t>
      </w:r>
      <w:r>
        <w:rPr>
          <w:spacing w:val="-13"/>
        </w:rPr>
        <w:t> </w:t>
      </w:r>
      <w:r>
        <w:rPr/>
        <w:t>organizzazione,</w:t>
      </w:r>
      <w:r>
        <w:rPr>
          <w:spacing w:val="-15"/>
        </w:rPr>
        <w:t> </w:t>
      </w:r>
      <w:r>
        <w:rPr/>
        <w:t>gestione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controllo</w:t>
      </w:r>
      <w:r>
        <w:rPr>
          <w:spacing w:val="-14"/>
        </w:rPr>
        <w:t> </w:t>
      </w:r>
      <w:r>
        <w:rPr/>
        <w:t>ex</w:t>
      </w:r>
      <w:r>
        <w:rPr>
          <w:spacing w:val="-16"/>
        </w:rPr>
        <w:t> </w:t>
      </w:r>
      <w:r>
        <w:rPr/>
        <w:t>D.</w:t>
      </w:r>
      <w:r>
        <w:rPr>
          <w:spacing w:val="-16"/>
        </w:rPr>
        <w:t> </w:t>
      </w:r>
      <w:r>
        <w:rPr/>
        <w:t>Lgs.</w:t>
      </w:r>
      <w:r>
        <w:rPr>
          <w:spacing w:val="-16"/>
        </w:rPr>
        <w:t> </w:t>
      </w:r>
      <w:r>
        <w:rPr/>
        <w:t>n.</w:t>
      </w:r>
      <w:r>
        <w:rPr>
          <w:spacing w:val="-14"/>
        </w:rPr>
        <w:t> </w:t>
      </w:r>
      <w:r>
        <w:rPr/>
        <w:t>231/2001</w:t>
      </w:r>
      <w:r>
        <w:rPr>
          <w:spacing w:val="-15"/>
        </w:rPr>
        <w:t> </w:t>
      </w:r>
      <w:r>
        <w:rPr/>
        <w:t>aggiornato</w:t>
      </w:r>
      <w:r>
        <w:rPr>
          <w:spacing w:val="-68"/>
        </w:rPr>
        <w:t> </w:t>
      </w:r>
      <w:r>
        <w:rPr/>
        <w:t>alla</w:t>
      </w:r>
      <w:r>
        <w:rPr>
          <w:spacing w:val="-2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tempo</w:t>
      </w:r>
      <w:r>
        <w:rPr>
          <w:spacing w:val="-2"/>
        </w:rPr>
        <w:t> </w:t>
      </w:r>
      <w:r>
        <w:rPr/>
        <w:t>per tempo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719" w:val="left" w:leader="none"/>
        </w:tabs>
        <w:spacing w:line="360" w:lineRule="auto" w:before="1" w:after="0"/>
        <w:ind w:left="211" w:right="809" w:hanging="2"/>
        <w:jc w:val="both"/>
        <w:rPr>
          <w:sz w:val="20"/>
        </w:rPr>
      </w:pPr>
      <w:r>
        <w:rPr>
          <w:sz w:val="20"/>
        </w:rPr>
        <w:t>La Lega Pro provvederà ad addebitare l’importo di € 2.000,00, a titolo di penale, sulla</w:t>
      </w:r>
      <w:r>
        <w:rPr>
          <w:spacing w:val="1"/>
          <w:sz w:val="20"/>
        </w:rPr>
        <w:t> </w:t>
      </w:r>
      <w:r>
        <w:rPr>
          <w:sz w:val="20"/>
        </w:rPr>
        <w:t>scheda conto-campionato delle società sportive che risulteranno inadempienti alla presente</w:t>
      </w:r>
      <w:r>
        <w:rPr>
          <w:spacing w:val="1"/>
          <w:sz w:val="20"/>
        </w:rPr>
        <w:t> </w:t>
      </w:r>
      <w:r>
        <w:rPr>
          <w:sz w:val="20"/>
        </w:rPr>
        <w:t>disposizione.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9"/>
        <w:ind w:left="449" w:right="1049"/>
      </w:pPr>
      <w:r>
        <w:rPr/>
        <w:t>CAPO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ACQUISIZIONI</w:t>
      </w:r>
      <w:r>
        <w:rPr>
          <w:spacing w:val="-5"/>
        </w:rPr>
        <w:t> </w:t>
      </w:r>
      <w:r>
        <w:rPr/>
        <w:t>SOCIETARIE</w:t>
      </w:r>
    </w:p>
    <w:p>
      <w:pPr>
        <w:pStyle w:val="BodyText"/>
        <w:rPr>
          <w:b/>
          <w:sz w:val="24"/>
        </w:rPr>
      </w:pPr>
    </w:p>
    <w:p>
      <w:pPr>
        <w:pStyle w:val="Heading2"/>
        <w:spacing w:line="360" w:lineRule="auto"/>
        <w:ind w:right="1049"/>
      </w:pPr>
      <w:r>
        <w:rPr/>
        <w:t>Art.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Regolamento</w:t>
      </w:r>
      <w:r>
        <w:rPr>
          <w:spacing w:val="-5"/>
        </w:rPr>
        <w:t> </w:t>
      </w:r>
      <w:r>
        <w:rPr/>
        <w:t>federale</w:t>
      </w:r>
      <w:r>
        <w:rPr>
          <w:spacing w:val="-3"/>
        </w:rPr>
        <w:t> </w:t>
      </w:r>
      <w:r>
        <w:rPr/>
        <w:t>sulle</w:t>
      </w:r>
      <w:r>
        <w:rPr>
          <w:spacing w:val="-1"/>
        </w:rPr>
        <w:t> </w:t>
      </w:r>
      <w:r>
        <w:rPr/>
        <w:t>acquisizioni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partecipazioni</w:t>
      </w:r>
      <w:r>
        <w:rPr>
          <w:spacing w:val="-4"/>
        </w:rPr>
        <w:t> </w:t>
      </w:r>
      <w:r>
        <w:rPr/>
        <w:t>societarie</w:t>
      </w:r>
      <w:r>
        <w:rPr>
          <w:spacing w:val="-3"/>
        </w:rPr>
        <w:t> </w:t>
      </w:r>
      <w:r>
        <w:rPr/>
        <w:t>in</w:t>
      </w:r>
      <w:r>
        <w:rPr>
          <w:spacing w:val="-66"/>
        </w:rPr>
        <w:t> </w:t>
      </w:r>
      <w:r>
        <w:rPr/>
        <w:t>ambito</w:t>
      </w:r>
      <w:r>
        <w:rPr>
          <w:spacing w:val="-2"/>
        </w:rPr>
        <w:t> </w:t>
      </w:r>
      <w:r>
        <w:rPr/>
        <w:t>professionistico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spacing w:before="195"/>
        <w:ind w:left="449" w:right="105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Art.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20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NOIF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Heading2"/>
        <w:spacing w:before="0"/>
        <w:ind w:left="1"/>
      </w:pPr>
      <w:r>
        <w:rPr/>
        <w:t>Acquisizioni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cessioni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partecipazioni</w:t>
      </w:r>
      <w:r>
        <w:rPr>
          <w:spacing w:val="-6"/>
        </w:rPr>
        <w:t> </w:t>
      </w:r>
      <w:r>
        <w:rPr/>
        <w:t>societarie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ambito</w:t>
      </w:r>
      <w:r>
        <w:rPr>
          <w:spacing w:val="-2"/>
        </w:rPr>
        <w:t> </w:t>
      </w:r>
      <w:r>
        <w:rPr/>
        <w:t>professionistico</w: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360" w:lineRule="auto" w:before="0" w:after="0"/>
        <w:ind w:left="855" w:right="807" w:hanging="360"/>
        <w:jc w:val="both"/>
        <w:rPr>
          <w:sz w:val="20"/>
        </w:rPr>
      </w:pPr>
      <w:r>
        <w:rPr>
          <w:sz w:val="20"/>
        </w:rPr>
        <w:t>Le acquisizioni di quote e/o azioni societarie per atto tra vivi o mortis causa, ovvero</w:t>
      </w:r>
      <w:r>
        <w:rPr>
          <w:spacing w:val="1"/>
          <w:sz w:val="20"/>
        </w:rPr>
        <w:t> </w:t>
      </w:r>
      <w:r>
        <w:rPr>
          <w:sz w:val="20"/>
        </w:rPr>
        <w:t>mediante sottoscrizione di aumento di capitale che determinino una partecipazione in</w:t>
      </w:r>
      <w:r>
        <w:rPr>
          <w:spacing w:val="1"/>
          <w:sz w:val="20"/>
        </w:rPr>
        <w:t> </w:t>
      </w:r>
      <w:r>
        <w:rPr>
          <w:sz w:val="20"/>
        </w:rPr>
        <w:t>misura</w:t>
      </w:r>
      <w:r>
        <w:rPr>
          <w:spacing w:val="-9"/>
          <w:sz w:val="20"/>
        </w:rPr>
        <w:t> </w:t>
      </w:r>
      <w:r>
        <w:rPr>
          <w:sz w:val="20"/>
        </w:rPr>
        <w:t>non</w:t>
      </w:r>
      <w:r>
        <w:rPr>
          <w:spacing w:val="-8"/>
          <w:sz w:val="20"/>
        </w:rPr>
        <w:t> </w:t>
      </w:r>
      <w:r>
        <w:rPr>
          <w:sz w:val="20"/>
        </w:rPr>
        <w:t>inferiore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10%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capitale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società</w:t>
      </w:r>
      <w:r>
        <w:rPr>
          <w:spacing w:val="-9"/>
          <w:sz w:val="20"/>
        </w:rPr>
        <w:t> </w:t>
      </w:r>
      <w:r>
        <w:rPr>
          <w:sz w:val="20"/>
        </w:rPr>
        <w:t>sportiva</w:t>
      </w:r>
      <w:r>
        <w:rPr>
          <w:spacing w:val="-6"/>
          <w:sz w:val="20"/>
        </w:rPr>
        <w:t> </w:t>
      </w:r>
      <w:r>
        <w:rPr>
          <w:sz w:val="20"/>
        </w:rPr>
        <w:t>affiliata</w:t>
      </w:r>
      <w:r>
        <w:rPr>
          <w:spacing w:val="-5"/>
          <w:sz w:val="20"/>
        </w:rPr>
        <w:t> </w:t>
      </w:r>
      <w:r>
        <w:rPr>
          <w:sz w:val="20"/>
        </w:rPr>
        <w:t>alla</w:t>
      </w:r>
      <w:r>
        <w:rPr>
          <w:spacing w:val="-9"/>
          <w:sz w:val="20"/>
        </w:rPr>
        <w:t> </w:t>
      </w:r>
      <w:r>
        <w:rPr>
          <w:sz w:val="20"/>
        </w:rPr>
        <w:t>F.I.G.C.</w:t>
      </w:r>
      <w:r>
        <w:rPr>
          <w:spacing w:val="-7"/>
          <w:sz w:val="20"/>
        </w:rPr>
        <w:t> </w:t>
      </w:r>
      <w:r>
        <w:rPr>
          <w:sz w:val="20"/>
        </w:rPr>
        <w:t>ed</w:t>
      </w:r>
      <w:r>
        <w:rPr>
          <w:spacing w:val="-68"/>
          <w:sz w:val="20"/>
        </w:rPr>
        <w:t> </w:t>
      </w:r>
      <w:r>
        <w:rPr>
          <w:sz w:val="20"/>
        </w:rPr>
        <w:t>associata ad una delle Leghe professionistiche(di seguito: Acquisizioni), potranno</w:t>
      </w:r>
      <w:r>
        <w:rPr>
          <w:spacing w:val="1"/>
          <w:sz w:val="20"/>
        </w:rPr>
        <w:t> </w:t>
      </w:r>
      <w:r>
        <w:rPr>
          <w:sz w:val="20"/>
        </w:rPr>
        <w:t>essere effettuate soltanto da soggetti che soddisfino gli specifici requisiti di onorabilità</w:t>
      </w:r>
      <w:r>
        <w:rPr>
          <w:spacing w:val="-68"/>
          <w:sz w:val="20"/>
        </w:rPr>
        <w:t> </w:t>
      </w:r>
      <w:r>
        <w:rPr>
          <w:sz w:val="20"/>
        </w:rPr>
        <w:t>e di solidità finanziaria previsti dai commi successivi (di seguito: requisiti). I requisiti</w:t>
      </w:r>
      <w:r>
        <w:rPr>
          <w:spacing w:val="1"/>
          <w:sz w:val="20"/>
        </w:rPr>
        <w:t> </w:t>
      </w:r>
      <w:r>
        <w:rPr>
          <w:sz w:val="20"/>
        </w:rPr>
        <w:t>dovranno</w:t>
      </w:r>
      <w:r>
        <w:rPr>
          <w:spacing w:val="-10"/>
          <w:sz w:val="20"/>
        </w:rPr>
        <w:t> </w:t>
      </w:r>
      <w:r>
        <w:rPr>
          <w:sz w:val="20"/>
        </w:rPr>
        <w:t>essere</w:t>
      </w:r>
      <w:r>
        <w:rPr>
          <w:spacing w:val="-9"/>
          <w:sz w:val="20"/>
        </w:rPr>
        <w:t> </w:t>
      </w:r>
      <w:r>
        <w:rPr>
          <w:sz w:val="20"/>
        </w:rPr>
        <w:t>soddisfatti</w:t>
      </w:r>
      <w:r>
        <w:rPr>
          <w:spacing w:val="-7"/>
          <w:sz w:val="20"/>
        </w:rPr>
        <w:t> </w:t>
      </w:r>
      <w:r>
        <w:rPr>
          <w:sz w:val="20"/>
        </w:rPr>
        <w:t>anche</w:t>
      </w:r>
      <w:r>
        <w:rPr>
          <w:spacing w:val="-9"/>
          <w:sz w:val="20"/>
        </w:rPr>
        <w:t> </w:t>
      </w:r>
      <w:r>
        <w:rPr>
          <w:sz w:val="20"/>
        </w:rPr>
        <w:t>dai</w:t>
      </w:r>
      <w:r>
        <w:rPr>
          <w:spacing w:val="-7"/>
          <w:sz w:val="20"/>
        </w:rPr>
        <w:t> </w:t>
      </w:r>
      <w:r>
        <w:rPr>
          <w:sz w:val="20"/>
        </w:rPr>
        <w:t>soggetti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detengano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controllo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-9"/>
          <w:sz w:val="20"/>
        </w:rPr>
        <w:t> </w:t>
      </w:r>
      <w:r>
        <w:rPr>
          <w:sz w:val="20"/>
        </w:rPr>
        <w:t>persone</w:t>
      </w:r>
      <w:r>
        <w:rPr>
          <w:spacing w:val="-68"/>
          <w:sz w:val="20"/>
        </w:rPr>
        <w:t> </w:t>
      </w:r>
      <w:r>
        <w:rPr>
          <w:sz w:val="20"/>
        </w:rPr>
        <w:t>giuridiche che acquisiscono la suddetta partecipazione o che subentrino nel controllo</w:t>
      </w:r>
      <w:r>
        <w:rPr>
          <w:spacing w:val="1"/>
          <w:sz w:val="20"/>
        </w:rPr>
        <w:t> </w:t>
      </w:r>
      <w:r>
        <w:rPr>
          <w:sz w:val="20"/>
        </w:rPr>
        <w:t>delle persone giuridiche che abbiano una tale partecipazione. Nel caso in cui gli</w:t>
      </w:r>
      <w:r>
        <w:rPr>
          <w:spacing w:val="1"/>
          <w:sz w:val="20"/>
        </w:rPr>
        <w:t> </w:t>
      </w:r>
      <w:r>
        <w:rPr>
          <w:sz w:val="20"/>
        </w:rPr>
        <w:t>acquirenti mortis causa siano più di uno, ciascuno di essi dovrà rispettare i requisiti.</w:t>
      </w:r>
      <w:r>
        <w:rPr>
          <w:spacing w:val="1"/>
          <w:sz w:val="20"/>
        </w:rPr>
        <w:t> </w:t>
      </w:r>
      <w:r>
        <w:rPr>
          <w:sz w:val="20"/>
        </w:rPr>
        <w:t>Qualora l’acquisizione della partecipazione sia effettuata da una società neo costituita,</w:t>
      </w:r>
      <w:r>
        <w:rPr>
          <w:spacing w:val="-68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requisiti</w:t>
      </w:r>
      <w:r>
        <w:rPr>
          <w:spacing w:val="-11"/>
          <w:sz w:val="20"/>
        </w:rPr>
        <w:t> </w:t>
      </w:r>
      <w:r>
        <w:rPr>
          <w:sz w:val="20"/>
        </w:rPr>
        <w:t>dovranno</w:t>
      </w:r>
      <w:r>
        <w:rPr>
          <w:spacing w:val="-7"/>
          <w:sz w:val="20"/>
        </w:rPr>
        <w:t> </w:t>
      </w:r>
      <w:r>
        <w:rPr>
          <w:sz w:val="20"/>
        </w:rPr>
        <w:t>essere</w:t>
      </w:r>
      <w:r>
        <w:rPr>
          <w:spacing w:val="-10"/>
          <w:sz w:val="20"/>
        </w:rPr>
        <w:t> </w:t>
      </w:r>
      <w:r>
        <w:rPr>
          <w:sz w:val="20"/>
        </w:rPr>
        <w:t>soddisfatti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tutti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soggetti</w:t>
      </w:r>
      <w:r>
        <w:rPr>
          <w:spacing w:val="-10"/>
          <w:sz w:val="20"/>
        </w:rPr>
        <w:t> </w:t>
      </w:r>
      <w:r>
        <w:rPr>
          <w:sz w:val="20"/>
        </w:rPr>
        <w:t>partecipanti</w:t>
      </w:r>
      <w:r>
        <w:rPr>
          <w:spacing w:val="-11"/>
          <w:sz w:val="20"/>
        </w:rPr>
        <w:t> </w:t>
      </w:r>
      <w:r>
        <w:rPr>
          <w:sz w:val="20"/>
        </w:rPr>
        <w:t>alla</w:t>
      </w:r>
      <w:r>
        <w:rPr>
          <w:spacing w:val="-9"/>
          <w:sz w:val="20"/>
        </w:rPr>
        <w:t> </w:t>
      </w:r>
      <w:r>
        <w:rPr>
          <w:sz w:val="20"/>
        </w:rPr>
        <w:t>nuova</w:t>
      </w:r>
      <w:r>
        <w:rPr>
          <w:spacing w:val="-11"/>
          <w:sz w:val="20"/>
        </w:rPr>
        <w:t> </w:t>
      </w:r>
      <w:r>
        <w:rPr>
          <w:sz w:val="20"/>
        </w:rPr>
        <w:t>società.</w:t>
      </w:r>
      <w:r>
        <w:rPr>
          <w:spacing w:val="-68"/>
          <w:sz w:val="20"/>
        </w:rPr>
        <w:t> </w:t>
      </w:r>
      <w:r>
        <w:rPr>
          <w:sz w:val="20"/>
        </w:rPr>
        <w:t>Detti</w:t>
      </w:r>
      <w:r>
        <w:rPr>
          <w:spacing w:val="-11"/>
          <w:sz w:val="20"/>
        </w:rPr>
        <w:t> </w:t>
      </w:r>
      <w:r>
        <w:rPr>
          <w:sz w:val="20"/>
        </w:rPr>
        <w:t>requisiti</w:t>
      </w:r>
      <w:r>
        <w:rPr>
          <w:spacing w:val="-11"/>
          <w:sz w:val="20"/>
        </w:rPr>
        <w:t> </w:t>
      </w:r>
      <w:r>
        <w:rPr>
          <w:sz w:val="20"/>
        </w:rPr>
        <w:t>dovranno</w:t>
      </w:r>
      <w:r>
        <w:rPr>
          <w:spacing w:val="-10"/>
          <w:sz w:val="20"/>
        </w:rPr>
        <w:t> </w:t>
      </w:r>
      <w:r>
        <w:rPr>
          <w:sz w:val="20"/>
        </w:rPr>
        <w:t>essere</w:t>
      </w:r>
      <w:r>
        <w:rPr>
          <w:spacing w:val="-9"/>
          <w:sz w:val="20"/>
        </w:rPr>
        <w:t> </w:t>
      </w:r>
      <w:r>
        <w:rPr>
          <w:sz w:val="20"/>
        </w:rPr>
        <w:t>soddisfatti</w:t>
      </w:r>
      <w:r>
        <w:rPr>
          <w:spacing w:val="-11"/>
          <w:sz w:val="20"/>
        </w:rPr>
        <w:t> </w:t>
      </w:r>
      <w:r>
        <w:rPr>
          <w:sz w:val="20"/>
        </w:rPr>
        <w:t>anche</w:t>
      </w:r>
      <w:r>
        <w:rPr>
          <w:spacing w:val="-10"/>
          <w:sz w:val="20"/>
        </w:rPr>
        <w:t> </w:t>
      </w:r>
      <w:r>
        <w:rPr>
          <w:sz w:val="20"/>
        </w:rPr>
        <w:t>dai</w:t>
      </w:r>
      <w:r>
        <w:rPr>
          <w:spacing w:val="-11"/>
          <w:sz w:val="20"/>
        </w:rPr>
        <w:t> </w:t>
      </w:r>
      <w:r>
        <w:rPr>
          <w:sz w:val="20"/>
        </w:rPr>
        <w:t>soggetti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detengano</w:t>
      </w:r>
      <w:r>
        <w:rPr>
          <w:spacing w:val="-12"/>
          <w:sz w:val="20"/>
        </w:rPr>
        <w:t> </w:t>
      </w: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z w:val="20"/>
        </w:rPr>
        <w:t>controllo</w:t>
      </w:r>
      <w:r>
        <w:rPr>
          <w:spacing w:val="-67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persone</w:t>
      </w:r>
      <w:r>
        <w:rPr>
          <w:spacing w:val="-2"/>
          <w:sz w:val="20"/>
        </w:rPr>
        <w:t> </w:t>
      </w:r>
      <w:r>
        <w:rPr>
          <w:sz w:val="20"/>
        </w:rPr>
        <w:t>giuridiche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partecipano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nuova</w:t>
      </w:r>
      <w:r>
        <w:rPr>
          <w:spacing w:val="2"/>
          <w:sz w:val="20"/>
        </w:rPr>
        <w:t> </w:t>
      </w:r>
      <w:r>
        <w:rPr>
          <w:sz w:val="20"/>
        </w:rPr>
        <w:t>società.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1" w:after="0"/>
        <w:ind w:left="855" w:right="0" w:hanging="361"/>
        <w:jc w:val="left"/>
        <w:rPr>
          <w:sz w:val="20"/>
        </w:rPr>
      </w:pPr>
      <w:r>
        <w:rPr>
          <w:sz w:val="20"/>
        </w:rPr>
        <w:t>Requisiti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onorabilità.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360" w:lineRule="auto" w:before="0" w:after="0"/>
        <w:ind w:left="920" w:right="808" w:firstLine="45"/>
        <w:jc w:val="left"/>
        <w:rPr>
          <w:sz w:val="20"/>
        </w:rPr>
      </w:pP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soggetti</w:t>
      </w:r>
      <w:r>
        <w:rPr>
          <w:spacing w:val="23"/>
          <w:sz w:val="20"/>
        </w:rPr>
        <w:t> </w:t>
      </w:r>
      <w:r>
        <w:rPr>
          <w:sz w:val="20"/>
        </w:rPr>
        <w:t>interessati</w:t>
      </w:r>
      <w:r>
        <w:rPr>
          <w:spacing w:val="23"/>
          <w:sz w:val="20"/>
        </w:rPr>
        <w:t> </w:t>
      </w:r>
      <w:r>
        <w:rPr>
          <w:sz w:val="20"/>
        </w:rPr>
        <w:t>alle</w:t>
      </w:r>
      <w:r>
        <w:rPr>
          <w:spacing w:val="21"/>
          <w:sz w:val="20"/>
        </w:rPr>
        <w:t> </w:t>
      </w:r>
      <w:r>
        <w:rPr>
          <w:sz w:val="20"/>
        </w:rPr>
        <w:t>Acquisizioni</w:t>
      </w:r>
      <w:r>
        <w:rPr>
          <w:spacing w:val="23"/>
          <w:sz w:val="20"/>
        </w:rPr>
        <w:t> </w:t>
      </w:r>
      <w:r>
        <w:rPr>
          <w:sz w:val="20"/>
        </w:rPr>
        <w:t>(di</w:t>
      </w:r>
      <w:r>
        <w:rPr>
          <w:spacing w:val="23"/>
          <w:sz w:val="20"/>
        </w:rPr>
        <w:t> </w:t>
      </w:r>
      <w:r>
        <w:rPr>
          <w:sz w:val="20"/>
        </w:rPr>
        <w:t>seguito:</w:t>
      </w:r>
      <w:r>
        <w:rPr>
          <w:spacing w:val="23"/>
          <w:sz w:val="20"/>
        </w:rPr>
        <w:t> </w:t>
      </w:r>
      <w:r>
        <w:rPr>
          <w:sz w:val="20"/>
        </w:rPr>
        <w:t>Acquirenti)</w:t>
      </w:r>
      <w:r>
        <w:rPr>
          <w:spacing w:val="23"/>
          <w:sz w:val="20"/>
        </w:rPr>
        <w:t> </w:t>
      </w:r>
      <w:r>
        <w:rPr>
          <w:sz w:val="20"/>
        </w:rPr>
        <w:t>non</w:t>
      </w:r>
      <w:r>
        <w:rPr>
          <w:spacing w:val="25"/>
          <w:sz w:val="20"/>
        </w:rPr>
        <w:t> </w:t>
      </w:r>
      <w:r>
        <w:rPr>
          <w:sz w:val="20"/>
        </w:rPr>
        <w:t>devono</w:t>
      </w:r>
      <w:r>
        <w:rPr>
          <w:spacing w:val="21"/>
          <w:sz w:val="20"/>
        </w:rPr>
        <w:t> </w:t>
      </w:r>
      <w:r>
        <w:rPr>
          <w:sz w:val="20"/>
        </w:rPr>
        <w:t>avere</w:t>
      </w:r>
      <w:r>
        <w:rPr>
          <w:spacing w:val="-67"/>
          <w:sz w:val="20"/>
        </w:rPr>
        <w:t> </w:t>
      </w:r>
      <w:r>
        <w:rPr>
          <w:sz w:val="20"/>
        </w:rPr>
        <w:t>riportato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seguenti</w:t>
      </w:r>
      <w:r>
        <w:rPr>
          <w:spacing w:val="-1"/>
          <w:sz w:val="20"/>
        </w:rPr>
        <w:t> </w:t>
      </w:r>
      <w:r>
        <w:rPr>
          <w:sz w:val="20"/>
        </w:rPr>
        <w:t>condanne</w:t>
      </w:r>
      <w:r>
        <w:rPr>
          <w:spacing w:val="-2"/>
          <w:sz w:val="20"/>
        </w:rPr>
        <w:t> </w:t>
      </w:r>
      <w:r>
        <w:rPr>
          <w:sz w:val="20"/>
        </w:rPr>
        <w:t>penali:</w:t>
      </w:r>
    </w:p>
    <w:p>
      <w:pPr>
        <w:pStyle w:val="BodyText"/>
        <w:spacing w:line="360" w:lineRule="auto" w:before="200"/>
        <w:ind w:left="920" w:right="807" w:firstLine="115"/>
        <w:jc w:val="both"/>
      </w:pPr>
      <w:r>
        <w:rPr/>
        <w:t>A1. condanna passata in giudicato a pena detentiva superiore ad un anno, anche se</w:t>
      </w:r>
      <w:r>
        <w:rPr>
          <w:spacing w:val="1"/>
        </w:rPr>
        <w:t> </w:t>
      </w:r>
      <w:r>
        <w:rPr/>
        <w:t>applicata su richiesta ex artt. 444 e segg. c.p.p., per reati puniti con pena edittale</w:t>
      </w:r>
      <w:r>
        <w:rPr>
          <w:spacing w:val="1"/>
        </w:rPr>
        <w:t> </w:t>
      </w:r>
      <w:r>
        <w:rPr/>
        <w:t>massima</w:t>
      </w:r>
      <w:r>
        <w:rPr>
          <w:spacing w:val="-2"/>
        </w:rPr>
        <w:t> </w:t>
      </w:r>
      <w:r>
        <w:rPr/>
        <w:t>non inferiore a</w:t>
      </w:r>
      <w:r>
        <w:rPr>
          <w:spacing w:val="2"/>
        </w:rPr>
        <w:t> </w:t>
      </w:r>
      <w:r>
        <w:rPr/>
        <w:t>5</w:t>
      </w:r>
      <w:r>
        <w:rPr>
          <w:spacing w:val="-1"/>
        </w:rPr>
        <w:t> </w:t>
      </w:r>
      <w:r>
        <w:rPr/>
        <w:t>anni;</w:t>
      </w:r>
    </w:p>
    <w:p>
      <w:pPr>
        <w:pStyle w:val="BodyText"/>
        <w:spacing w:line="360" w:lineRule="auto" w:before="199"/>
        <w:ind w:left="920" w:right="809" w:firstLine="115"/>
        <w:jc w:val="both"/>
      </w:pPr>
      <w:r>
        <w:rPr/>
        <w:t>A2. condanna passata in giudicato a pena detentiva, anche se applicata su richiesta</w:t>
      </w:r>
      <w:r>
        <w:rPr>
          <w:spacing w:val="1"/>
        </w:rPr>
        <w:t> </w:t>
      </w:r>
      <w:r>
        <w:rPr/>
        <w:t>ex artt.</w:t>
      </w:r>
      <w:r>
        <w:rPr>
          <w:spacing w:val="1"/>
        </w:rPr>
        <w:t> </w:t>
      </w:r>
      <w:r>
        <w:rPr/>
        <w:t>444</w:t>
      </w:r>
      <w:r>
        <w:rPr>
          <w:spacing w:val="5"/>
        </w:rPr>
        <w:t> </w:t>
      </w:r>
      <w:r>
        <w:rPr/>
        <w:t>e segg.</w:t>
      </w:r>
      <w:r>
        <w:rPr>
          <w:spacing w:val="1"/>
        </w:rPr>
        <w:t> </w:t>
      </w:r>
      <w:r>
        <w:rPr/>
        <w:t>c.p.p.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convertita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pena</w:t>
      </w:r>
      <w:r>
        <w:rPr>
          <w:spacing w:val="2"/>
        </w:rPr>
        <w:t> </w:t>
      </w:r>
      <w:r>
        <w:rPr/>
        <w:t>pecuniaria,</w:t>
      </w:r>
      <w:r>
        <w:rPr>
          <w:spacing w:val="1"/>
        </w:rPr>
        <w:t> </w:t>
      </w:r>
      <w:r>
        <w:rPr/>
        <w:t>per i</w:t>
      </w:r>
      <w:r>
        <w:rPr>
          <w:spacing w:val="2"/>
        </w:rPr>
        <w:t> </w:t>
      </w:r>
      <w:r>
        <w:rPr/>
        <w:t>reati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1"/>
        </w:rPr>
        <w:t> </w:t>
      </w:r>
      <w:r>
        <w:rPr/>
        <w:t>agli</w:t>
      </w:r>
      <w:r>
        <w:rPr>
          <w:spacing w:val="2"/>
        </w:rPr>
        <w:t> </w:t>
      </w:r>
      <w:r>
        <w:rPr/>
        <w:t>artt.:</w:t>
      </w:r>
    </w:p>
    <w:p>
      <w:pPr>
        <w:pStyle w:val="BodyText"/>
        <w:spacing w:line="360" w:lineRule="auto" w:before="1"/>
        <w:ind w:left="920" w:right="808" w:hanging="1"/>
        <w:jc w:val="both"/>
      </w:pPr>
      <w:r>
        <w:rPr/>
        <w:t>- 1, 4, 6 bis, comma 1, 6 quater e 6 quinquies legge n. 401/1989; - 9 della legge n.</w:t>
      </w:r>
      <w:r>
        <w:rPr>
          <w:spacing w:val="1"/>
        </w:rPr>
        <w:t> </w:t>
      </w:r>
      <w:r>
        <w:rPr/>
        <w:t>376/2000;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640</w:t>
      </w:r>
      <w:r>
        <w:rPr>
          <w:spacing w:val="-11"/>
        </w:rPr>
        <w:t> </w:t>
      </w:r>
      <w:r>
        <w:rPr/>
        <w:t>(truffa),</w:t>
      </w:r>
      <w:r>
        <w:rPr>
          <w:spacing w:val="-11"/>
        </w:rPr>
        <w:t> </w:t>
      </w:r>
      <w:r>
        <w:rPr/>
        <w:t>640</w:t>
      </w:r>
      <w:r>
        <w:rPr>
          <w:spacing w:val="-11"/>
        </w:rPr>
        <w:t> </w:t>
      </w:r>
      <w:r>
        <w:rPr/>
        <w:t>bis</w:t>
      </w:r>
      <w:r>
        <w:rPr>
          <w:spacing w:val="-9"/>
        </w:rPr>
        <w:t> </w:t>
      </w:r>
      <w:r>
        <w:rPr/>
        <w:t>(Truffa</w:t>
      </w:r>
      <w:r>
        <w:rPr>
          <w:spacing w:val="-11"/>
        </w:rPr>
        <w:t> </w:t>
      </w:r>
      <w:r>
        <w:rPr/>
        <w:t>aggravata</w:t>
      </w:r>
      <w:r>
        <w:rPr>
          <w:spacing w:val="-10"/>
        </w:rPr>
        <w:t> </w:t>
      </w:r>
      <w:r>
        <w:rPr/>
        <w:t>per</w:t>
      </w:r>
      <w:r>
        <w:rPr>
          <w:spacing w:val="-12"/>
        </w:rPr>
        <w:t> </w:t>
      </w:r>
      <w:r>
        <w:rPr/>
        <w:t>il</w:t>
      </w:r>
      <w:r>
        <w:rPr>
          <w:spacing w:val="-8"/>
        </w:rPr>
        <w:t> </w:t>
      </w:r>
      <w:r>
        <w:rPr/>
        <w:t>conseguimento</w:t>
      </w:r>
      <w:r>
        <w:rPr>
          <w:spacing w:val="-12"/>
        </w:rPr>
        <w:t> </w:t>
      </w:r>
      <w:r>
        <w:rPr/>
        <w:t>di</w:t>
      </w:r>
      <w:r>
        <w:rPr>
          <w:spacing w:val="-7"/>
        </w:rPr>
        <w:t> </w:t>
      </w:r>
      <w:r>
        <w:rPr/>
        <w:t>erogazioni</w:t>
      </w:r>
      <w:r>
        <w:rPr>
          <w:spacing w:val="-68"/>
        </w:rPr>
        <w:t> </w:t>
      </w:r>
      <w:r>
        <w:rPr/>
        <w:t>pubbliche);</w:t>
      </w:r>
      <w:r>
        <w:rPr>
          <w:spacing w:val="5"/>
        </w:rPr>
        <w:t> </w:t>
      </w:r>
      <w:r>
        <w:rPr/>
        <w:t>644</w:t>
      </w:r>
      <w:r>
        <w:rPr>
          <w:spacing w:val="6"/>
        </w:rPr>
        <w:t> </w:t>
      </w:r>
      <w:r>
        <w:rPr/>
        <w:t>(Usura),</w:t>
      </w:r>
      <w:r>
        <w:rPr>
          <w:spacing w:val="4"/>
        </w:rPr>
        <w:t> </w:t>
      </w:r>
      <w:r>
        <w:rPr/>
        <w:t>646</w:t>
      </w:r>
      <w:r>
        <w:rPr>
          <w:spacing w:val="6"/>
        </w:rPr>
        <w:t> </w:t>
      </w:r>
      <w:r>
        <w:rPr/>
        <w:t>(Appropriazione</w:t>
      </w:r>
      <w:r>
        <w:rPr>
          <w:spacing w:val="4"/>
        </w:rPr>
        <w:t> </w:t>
      </w:r>
      <w:r>
        <w:rPr/>
        <w:t>indebita,</w:t>
      </w:r>
      <w:r>
        <w:rPr>
          <w:spacing w:val="4"/>
        </w:rPr>
        <w:t> </w:t>
      </w:r>
      <w:r>
        <w:rPr/>
        <w:t>648</w:t>
      </w:r>
      <w:r>
        <w:rPr>
          <w:spacing w:val="6"/>
        </w:rPr>
        <w:t> </w:t>
      </w:r>
      <w:r>
        <w:rPr/>
        <w:t>bis</w:t>
      </w:r>
      <w:r>
        <w:rPr>
          <w:spacing w:val="5"/>
        </w:rPr>
        <w:t> </w:t>
      </w:r>
      <w:r>
        <w:rPr/>
        <w:t>(Riciclaggio),</w:t>
      </w:r>
      <w:r>
        <w:rPr>
          <w:spacing w:val="4"/>
        </w:rPr>
        <w:t> </w:t>
      </w:r>
      <w:r>
        <w:rPr/>
        <w:t>648</w:t>
      </w:r>
      <w:r>
        <w:rPr>
          <w:spacing w:val="6"/>
        </w:rPr>
        <w:t> </w:t>
      </w:r>
      <w:r>
        <w:rPr/>
        <w:t>ter</w:t>
      </w:r>
    </w:p>
    <w:p>
      <w:pPr>
        <w:spacing w:after="0" w:line="360" w:lineRule="auto"/>
        <w:jc w:val="both"/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99"/>
        <w:ind w:left="920" w:right="810"/>
        <w:jc w:val="both"/>
      </w:pPr>
      <w:r>
        <w:rPr/>
        <w:t>(Impiego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denaro,</w:t>
      </w:r>
      <w:r>
        <w:rPr>
          <w:spacing w:val="1"/>
        </w:rPr>
        <w:t> </w:t>
      </w:r>
      <w:r>
        <w:rPr/>
        <w:t>beni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utilità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provenienza</w:t>
      </w:r>
      <w:r>
        <w:rPr>
          <w:spacing w:val="1"/>
        </w:rPr>
        <w:t> </w:t>
      </w:r>
      <w:r>
        <w:rPr/>
        <w:t>illecita),</w:t>
      </w:r>
      <w:r>
        <w:rPr>
          <w:spacing w:val="1"/>
        </w:rPr>
        <w:t> </w:t>
      </w:r>
      <w:r>
        <w:rPr/>
        <w:t>648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(Autoriciclaggio)</w:t>
      </w:r>
      <w:r>
        <w:rPr>
          <w:spacing w:val="1"/>
        </w:rPr>
        <w:t> </w:t>
      </w:r>
      <w:r>
        <w:rPr/>
        <w:t>c.p.;</w:t>
      </w:r>
    </w:p>
    <w:p>
      <w:pPr>
        <w:pStyle w:val="BodyText"/>
        <w:spacing w:line="360" w:lineRule="auto" w:before="200"/>
        <w:ind w:left="920" w:right="809" w:firstLine="45"/>
        <w:jc w:val="both"/>
      </w:pPr>
      <w:r>
        <w:rPr/>
        <w:t>A3. condanna, ancorché non definitiva, anche se applicata su richiesta ex art. 444 e</w:t>
      </w:r>
      <w:r>
        <w:rPr>
          <w:spacing w:val="1"/>
        </w:rPr>
        <w:t> </w:t>
      </w:r>
      <w:r>
        <w:rPr/>
        <w:t>segg. c.p.p., a pena detentiva superiore a 4 anni per qualsiasi reato, diverso da quelli</w:t>
      </w:r>
      <w:r>
        <w:rPr>
          <w:spacing w:val="-68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lett.</w:t>
      </w:r>
      <w:r>
        <w:rPr>
          <w:spacing w:val="-2"/>
        </w:rPr>
        <w:t> </w:t>
      </w:r>
      <w:r>
        <w:rPr/>
        <w:t>A4);</w:t>
      </w:r>
    </w:p>
    <w:p>
      <w:pPr>
        <w:pStyle w:val="BodyText"/>
        <w:spacing w:line="360" w:lineRule="auto" w:before="199"/>
        <w:ind w:left="920" w:right="807" w:firstLine="45"/>
        <w:jc w:val="both"/>
      </w:pPr>
      <w:r>
        <w:rPr/>
        <w:t>A4. condanna, ancorché non definitiva, anche se applicata su richiesta ex art. 444 e</w:t>
      </w:r>
      <w:r>
        <w:rPr>
          <w:spacing w:val="1"/>
        </w:rPr>
        <w:t> </w:t>
      </w:r>
      <w:r>
        <w:rPr/>
        <w:t>segg. c.p.p., a pena detentiva superiore a 3 anni per i reati di cui: - alla precedente</w:t>
      </w:r>
      <w:r>
        <w:rPr>
          <w:spacing w:val="1"/>
        </w:rPr>
        <w:t> </w:t>
      </w:r>
      <w:r>
        <w:rPr/>
        <w:t>lett. A2); - agli artt. 216 (Bancarotta fraudolenta) compresa l’ipotesi preferenziale di</w:t>
      </w:r>
      <w:r>
        <w:rPr>
          <w:spacing w:val="1"/>
        </w:rPr>
        <w:t> </w:t>
      </w:r>
      <w:r>
        <w:rPr/>
        <w:t>cui al comma 3 e 218, comma 2 (Ricorso abusivo al credito) R.D. 16 marzo 1942, n.</w:t>
      </w:r>
      <w:r>
        <w:rPr>
          <w:spacing w:val="1"/>
        </w:rPr>
        <w:t> </w:t>
      </w:r>
      <w:r>
        <w:rPr/>
        <w:t>267; - agli artt. 314 (Peculato), 317 (Concussione), 318 (Corruzione per l’esercizio</w:t>
      </w:r>
      <w:r>
        <w:rPr>
          <w:spacing w:val="1"/>
        </w:rPr>
        <w:t> </w:t>
      </w:r>
      <w:r>
        <w:rPr/>
        <w:t>della funzione), 319 (Corruzione per atto contrario ai doveri di ufficio), 319 ter</w:t>
      </w:r>
      <w:r>
        <w:rPr>
          <w:spacing w:val="1"/>
        </w:rPr>
        <w:t> </w:t>
      </w:r>
      <w:r>
        <w:rPr/>
        <w:t>(Corruzione in atti giudiziari), 319 quater (Induzione indebita a dare o promettere</w:t>
      </w:r>
      <w:r>
        <w:rPr>
          <w:spacing w:val="1"/>
        </w:rPr>
        <w:t> </w:t>
      </w:r>
      <w:r>
        <w:rPr/>
        <w:t>utilità). 320 (Corruzione di persona incaricata di un pubblico servizio), 356 (Frode in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forniture),</w:t>
      </w:r>
      <w:r>
        <w:rPr>
          <w:spacing w:val="1"/>
        </w:rPr>
        <w:t> </w:t>
      </w:r>
      <w:r>
        <w:rPr/>
        <w:t>416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(associazione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mafioso),</w:t>
      </w:r>
      <w:r>
        <w:rPr>
          <w:spacing w:val="1"/>
        </w:rPr>
        <w:t> </w:t>
      </w:r>
      <w:r>
        <w:rPr/>
        <w:t>416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(Scambio</w:t>
      </w:r>
      <w:r>
        <w:rPr>
          <w:spacing w:val="1"/>
        </w:rPr>
        <w:t> </w:t>
      </w:r>
      <w:r>
        <w:rPr/>
        <w:t>elettorale</w:t>
      </w:r>
      <w:r>
        <w:rPr>
          <w:spacing w:val="-3"/>
        </w:rPr>
        <w:t> </w:t>
      </w:r>
      <w:r>
        <w:rPr/>
        <w:t>politico-mafioso).</w:t>
      </w:r>
    </w:p>
    <w:p>
      <w:pPr>
        <w:pStyle w:val="ListParagraph"/>
        <w:numPr>
          <w:ilvl w:val="3"/>
          <w:numId w:val="6"/>
        </w:numPr>
        <w:tabs>
          <w:tab w:pos="1221" w:val="left" w:leader="none"/>
        </w:tabs>
        <w:spacing w:line="360" w:lineRule="auto" w:before="201" w:after="0"/>
        <w:ind w:left="932" w:right="809" w:firstLine="0"/>
        <w:jc w:val="both"/>
        <w:rPr>
          <w:sz w:val="20"/>
        </w:rPr>
      </w:pPr>
      <w:r>
        <w:rPr>
          <w:sz w:val="20"/>
        </w:rPr>
        <w:t>Gli</w:t>
      </w:r>
      <w:r>
        <w:rPr>
          <w:spacing w:val="-13"/>
          <w:sz w:val="20"/>
        </w:rPr>
        <w:t> </w:t>
      </w:r>
      <w:r>
        <w:rPr>
          <w:sz w:val="20"/>
        </w:rPr>
        <w:t>acquirenti</w:t>
      </w:r>
      <w:r>
        <w:rPr>
          <w:spacing w:val="-13"/>
          <w:sz w:val="20"/>
        </w:rPr>
        <w:t> </w:t>
      </w:r>
      <w:r>
        <w:rPr>
          <w:sz w:val="20"/>
        </w:rPr>
        <w:t>non</w:t>
      </w:r>
      <w:r>
        <w:rPr>
          <w:spacing w:val="-13"/>
          <w:sz w:val="20"/>
        </w:rPr>
        <w:t> </w:t>
      </w:r>
      <w:r>
        <w:rPr>
          <w:sz w:val="20"/>
        </w:rPr>
        <w:t>devono</w:t>
      </w:r>
      <w:r>
        <w:rPr>
          <w:spacing w:val="-12"/>
          <w:sz w:val="20"/>
        </w:rPr>
        <w:t> </w:t>
      </w:r>
      <w:r>
        <w:rPr>
          <w:sz w:val="20"/>
        </w:rPr>
        <w:t>essere</w:t>
      </w:r>
      <w:r>
        <w:rPr>
          <w:spacing w:val="-11"/>
          <w:sz w:val="20"/>
        </w:rPr>
        <w:t> </w:t>
      </w:r>
      <w:r>
        <w:rPr>
          <w:sz w:val="20"/>
        </w:rPr>
        <w:t>stati</w:t>
      </w:r>
      <w:r>
        <w:rPr>
          <w:spacing w:val="-13"/>
          <w:sz w:val="20"/>
        </w:rPr>
        <w:t> </w:t>
      </w:r>
      <w:r>
        <w:rPr>
          <w:sz w:val="20"/>
        </w:rPr>
        <w:t>attinti</w:t>
      </w:r>
      <w:r>
        <w:rPr>
          <w:spacing w:val="-16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misure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prevenzione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cui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Libro</w:t>
      </w:r>
      <w:r>
        <w:rPr>
          <w:spacing w:val="-68"/>
          <w:sz w:val="20"/>
        </w:rPr>
        <w:t> </w:t>
      </w:r>
      <w:r>
        <w:rPr>
          <w:sz w:val="20"/>
        </w:rPr>
        <w:t>I, Titolo I, Capo I e</w:t>
      </w:r>
      <w:r>
        <w:rPr>
          <w:spacing w:val="1"/>
          <w:sz w:val="20"/>
        </w:rPr>
        <w:t> </w:t>
      </w:r>
      <w:r>
        <w:rPr>
          <w:sz w:val="20"/>
        </w:rPr>
        <w:t>II del D. Lgs. n. 159/2011 e successive modificazioni ed</w:t>
      </w:r>
      <w:r>
        <w:rPr>
          <w:spacing w:val="1"/>
          <w:sz w:val="20"/>
        </w:rPr>
        <w:t> </w:t>
      </w:r>
      <w:r>
        <w:rPr>
          <w:sz w:val="20"/>
        </w:rPr>
        <w:t>integrazioni.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3"/>
          <w:numId w:val="6"/>
        </w:numPr>
        <w:tabs>
          <w:tab w:pos="1246" w:val="left" w:leader="none"/>
        </w:tabs>
        <w:spacing w:line="360" w:lineRule="auto" w:before="0" w:after="0"/>
        <w:ind w:left="932" w:right="806" w:firstLine="0"/>
        <w:jc w:val="both"/>
        <w:rPr>
          <w:sz w:val="20"/>
        </w:rPr>
      </w:pPr>
      <w:r>
        <w:rPr>
          <w:sz w:val="20"/>
        </w:rPr>
        <w:t>Gli acquirenti non devono: C1)essere stati soci o aver ricoperto, nella stagione in</w:t>
      </w:r>
      <w:r>
        <w:rPr>
          <w:spacing w:val="1"/>
          <w:sz w:val="20"/>
        </w:rPr>
        <w:t> </w:t>
      </w:r>
      <w:r>
        <w:rPr>
          <w:sz w:val="20"/>
        </w:rPr>
        <w:t>corso</w:t>
      </w:r>
      <w:r>
        <w:rPr>
          <w:spacing w:val="-12"/>
          <w:sz w:val="20"/>
        </w:rPr>
        <w:t> </w:t>
      </w:r>
      <w:r>
        <w:rPr>
          <w:sz w:val="20"/>
        </w:rPr>
        <w:t>alla</w:t>
      </w:r>
      <w:r>
        <w:rPr>
          <w:spacing w:val="-11"/>
          <w:sz w:val="20"/>
        </w:rPr>
        <w:t> </w:t>
      </w:r>
      <w:r>
        <w:rPr>
          <w:sz w:val="20"/>
        </w:rPr>
        <w:t>data</w:t>
      </w:r>
      <w:r>
        <w:rPr>
          <w:spacing w:val="-10"/>
          <w:sz w:val="20"/>
        </w:rPr>
        <w:t> </w:t>
      </w:r>
      <w:r>
        <w:rPr>
          <w:sz w:val="20"/>
        </w:rPr>
        <w:t>della</w:t>
      </w:r>
      <w:r>
        <w:rPr>
          <w:spacing w:val="-9"/>
          <w:sz w:val="20"/>
        </w:rPr>
        <w:t> </w:t>
      </w:r>
      <w:r>
        <w:rPr>
          <w:sz w:val="20"/>
        </w:rPr>
        <w:t>acquisizione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nelle</w:t>
      </w:r>
      <w:r>
        <w:rPr>
          <w:spacing w:val="-9"/>
          <w:sz w:val="20"/>
        </w:rPr>
        <w:t> </w:t>
      </w:r>
      <w:r>
        <w:rPr>
          <w:sz w:val="20"/>
        </w:rPr>
        <w:t>cinque</w:t>
      </w:r>
      <w:r>
        <w:rPr>
          <w:spacing w:val="-10"/>
          <w:sz w:val="20"/>
        </w:rPr>
        <w:t> </w:t>
      </w:r>
      <w:r>
        <w:rPr>
          <w:sz w:val="20"/>
        </w:rPr>
        <w:t>precedenti,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carica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amministratore</w:t>
      </w:r>
      <w:r>
        <w:rPr>
          <w:spacing w:val="-68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dirigente,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professionistiche</w:t>
      </w:r>
      <w:r>
        <w:rPr>
          <w:spacing w:val="1"/>
          <w:sz w:val="20"/>
        </w:rPr>
        <w:t> </w:t>
      </w:r>
      <w:r>
        <w:rPr>
          <w:sz w:val="20"/>
        </w:rPr>
        <w:t>destinatarie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fallimento,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decadenza</w:t>
      </w:r>
      <w:r>
        <w:rPr>
          <w:spacing w:val="1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revoca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affiliazione,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ammissione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campionato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competenza,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esclusione</w:t>
      </w:r>
      <w:r>
        <w:rPr>
          <w:spacing w:val="-14"/>
          <w:sz w:val="20"/>
        </w:rPr>
        <w:t> </w:t>
      </w:r>
      <w:r>
        <w:rPr>
          <w:sz w:val="20"/>
        </w:rPr>
        <w:t>dal</w:t>
      </w:r>
      <w:r>
        <w:rPr>
          <w:spacing w:val="-10"/>
          <w:sz w:val="20"/>
        </w:rPr>
        <w:t> </w:t>
      </w:r>
      <w:r>
        <w:rPr>
          <w:sz w:val="20"/>
        </w:rPr>
        <w:t>campionato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competenza,</w:t>
      </w:r>
      <w:r>
        <w:rPr>
          <w:spacing w:val="-14"/>
          <w:sz w:val="20"/>
        </w:rPr>
        <w:t> </w:t>
      </w:r>
      <w:r>
        <w:rPr>
          <w:sz w:val="20"/>
        </w:rPr>
        <w:t>assunti</w:t>
      </w:r>
      <w:r>
        <w:rPr>
          <w:spacing w:val="-12"/>
          <w:sz w:val="20"/>
        </w:rPr>
        <w:t> </w:t>
      </w:r>
      <w:r>
        <w:rPr>
          <w:sz w:val="20"/>
        </w:rPr>
        <w:t>entro</w:t>
      </w:r>
      <w:r>
        <w:rPr>
          <w:spacing w:val="-68"/>
          <w:sz w:val="20"/>
        </w:rPr>
        <w:t> </w:t>
      </w:r>
      <w:r>
        <w:rPr>
          <w:sz w:val="20"/>
        </w:rPr>
        <w:t>l’anno</w:t>
      </w:r>
      <w:r>
        <w:rPr>
          <w:spacing w:val="-15"/>
          <w:sz w:val="20"/>
        </w:rPr>
        <w:t> </w:t>
      </w:r>
      <w:r>
        <w:rPr>
          <w:sz w:val="20"/>
        </w:rPr>
        <w:t>dalla</w:t>
      </w:r>
      <w:r>
        <w:rPr>
          <w:spacing w:val="-13"/>
          <w:sz w:val="20"/>
        </w:rPr>
        <w:t> </w:t>
      </w:r>
      <w:r>
        <w:rPr>
          <w:sz w:val="20"/>
        </w:rPr>
        <w:t>perdita</w:t>
      </w:r>
      <w:r>
        <w:rPr>
          <w:spacing w:val="-13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sz w:val="20"/>
        </w:rPr>
        <w:t>qualità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socio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della</w:t>
      </w:r>
      <w:r>
        <w:rPr>
          <w:spacing w:val="-11"/>
          <w:sz w:val="20"/>
        </w:rPr>
        <w:t> </w:t>
      </w:r>
      <w:r>
        <w:rPr>
          <w:sz w:val="20"/>
        </w:rPr>
        <w:t>carica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z w:val="20"/>
        </w:rPr>
        <w:t>amministratore</w:t>
      </w:r>
      <w:r>
        <w:rPr>
          <w:spacing w:val="-9"/>
          <w:sz w:val="20"/>
        </w:rPr>
        <w:t> </w:t>
      </w:r>
      <w:r>
        <w:rPr>
          <w:sz w:val="20"/>
        </w:rPr>
        <w:t>e/o</w:t>
      </w:r>
      <w:r>
        <w:rPr>
          <w:spacing w:val="-12"/>
          <w:sz w:val="20"/>
        </w:rPr>
        <w:t> </w:t>
      </w:r>
      <w:r>
        <w:rPr>
          <w:sz w:val="20"/>
        </w:rPr>
        <w:t>dirigente;</w:t>
      </w:r>
      <w:r>
        <w:rPr>
          <w:spacing w:val="-68"/>
          <w:sz w:val="20"/>
        </w:rPr>
        <w:t> </w:t>
      </w:r>
      <w:r>
        <w:rPr>
          <w:sz w:val="20"/>
        </w:rPr>
        <w:t>C2) aver effettuato acquisizioni e poi cessioni di cui al comma 1, nel corso della</w:t>
      </w:r>
      <w:r>
        <w:rPr>
          <w:spacing w:val="1"/>
          <w:sz w:val="20"/>
        </w:rPr>
        <w:t> </w:t>
      </w:r>
      <w:r>
        <w:rPr>
          <w:sz w:val="20"/>
        </w:rPr>
        <w:t>medesima stagione sportiva o nel corso di due stagioni sportive consecutive, nel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15"/>
          <w:sz w:val="20"/>
        </w:rPr>
        <w:t> </w:t>
      </w:r>
      <w:r>
        <w:rPr>
          <w:sz w:val="20"/>
        </w:rPr>
        <w:t>compreso</w:t>
      </w:r>
      <w:r>
        <w:rPr>
          <w:spacing w:val="-14"/>
          <w:sz w:val="20"/>
        </w:rPr>
        <w:t> </w:t>
      </w:r>
      <w:r>
        <w:rPr>
          <w:sz w:val="20"/>
        </w:rPr>
        <w:t>tra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stagione</w:t>
      </w:r>
      <w:r>
        <w:rPr>
          <w:spacing w:val="-14"/>
          <w:sz w:val="20"/>
        </w:rPr>
        <w:t> </w:t>
      </w:r>
      <w:r>
        <w:rPr>
          <w:sz w:val="20"/>
        </w:rPr>
        <w:t>sportiva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cui</w:t>
      </w:r>
      <w:r>
        <w:rPr>
          <w:spacing w:val="-12"/>
          <w:sz w:val="20"/>
        </w:rPr>
        <w:t> </w:t>
      </w:r>
      <w:r>
        <w:rPr>
          <w:sz w:val="20"/>
        </w:rPr>
        <w:t>è</w:t>
      </w:r>
      <w:r>
        <w:rPr>
          <w:spacing w:val="-14"/>
          <w:sz w:val="20"/>
        </w:rPr>
        <w:t> </w:t>
      </w:r>
      <w:r>
        <w:rPr>
          <w:sz w:val="20"/>
        </w:rPr>
        <w:t>intervenuta</w:t>
      </w:r>
      <w:r>
        <w:rPr>
          <w:spacing w:val="-12"/>
          <w:sz w:val="20"/>
        </w:rPr>
        <w:t> </w:t>
      </w:r>
      <w:r>
        <w:rPr>
          <w:sz w:val="20"/>
        </w:rPr>
        <w:t>l’acquisizione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cinque</w:t>
      </w:r>
      <w:r>
        <w:rPr>
          <w:spacing w:val="-67"/>
          <w:sz w:val="20"/>
        </w:rPr>
        <w:t> </w:t>
      </w:r>
      <w:r>
        <w:rPr>
          <w:sz w:val="20"/>
        </w:rPr>
        <w:t>precedenti.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6"/>
        </w:numPr>
        <w:tabs>
          <w:tab w:pos="1260" w:val="left" w:leader="none"/>
        </w:tabs>
        <w:spacing w:line="360" w:lineRule="auto" w:before="0" w:after="0"/>
        <w:ind w:left="932" w:right="806" w:firstLine="0"/>
        <w:jc w:val="both"/>
        <w:rPr>
          <w:sz w:val="20"/>
        </w:rPr>
      </w:pPr>
      <w:r>
        <w:rPr>
          <w:sz w:val="20"/>
        </w:rPr>
        <w:t>Le condizioni di cui alla lett. A) devono essere certificate mediante il deposito del</w:t>
      </w:r>
      <w:r>
        <w:rPr>
          <w:spacing w:val="1"/>
          <w:sz w:val="20"/>
        </w:rPr>
        <w:t> </w:t>
      </w:r>
      <w:r>
        <w:rPr>
          <w:sz w:val="20"/>
        </w:rPr>
        <w:t>casellario giudiziale e del casellario dei carichi pendenti. In assenza delle suddette</w:t>
      </w:r>
      <w:r>
        <w:rPr>
          <w:spacing w:val="1"/>
          <w:sz w:val="20"/>
        </w:rPr>
        <w:t> </w:t>
      </w:r>
      <w:r>
        <w:rPr>
          <w:sz w:val="20"/>
        </w:rPr>
        <w:t>condizioni,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società</w:t>
      </w:r>
      <w:r>
        <w:rPr>
          <w:spacing w:val="-10"/>
          <w:sz w:val="20"/>
        </w:rPr>
        <w:t> </w:t>
      </w:r>
      <w:r>
        <w:rPr>
          <w:sz w:val="20"/>
        </w:rPr>
        <w:t>incorrerà</w:t>
      </w:r>
      <w:r>
        <w:rPr>
          <w:spacing w:val="-11"/>
          <w:sz w:val="20"/>
        </w:rPr>
        <w:t> </w:t>
      </w:r>
      <w:r>
        <w:rPr>
          <w:sz w:val="20"/>
        </w:rPr>
        <w:t>nelle</w:t>
      </w:r>
      <w:r>
        <w:rPr>
          <w:spacing w:val="-11"/>
          <w:sz w:val="20"/>
        </w:rPr>
        <w:t> </w:t>
      </w:r>
      <w:r>
        <w:rPr>
          <w:sz w:val="20"/>
        </w:rPr>
        <w:t>sanzioni</w:t>
      </w:r>
      <w:r>
        <w:rPr>
          <w:spacing w:val="-11"/>
          <w:sz w:val="20"/>
        </w:rPr>
        <w:t> </w:t>
      </w:r>
      <w:r>
        <w:rPr>
          <w:sz w:val="20"/>
        </w:rPr>
        <w:t>previste</w:t>
      </w:r>
      <w:r>
        <w:rPr>
          <w:spacing w:val="-11"/>
          <w:sz w:val="20"/>
        </w:rPr>
        <w:t> </w:t>
      </w:r>
      <w:r>
        <w:rPr>
          <w:sz w:val="20"/>
        </w:rPr>
        <w:t>dall’art.</w:t>
      </w:r>
      <w:r>
        <w:rPr>
          <w:spacing w:val="-12"/>
          <w:sz w:val="20"/>
        </w:rPr>
        <w:t> </w:t>
      </w:r>
      <w:r>
        <w:rPr>
          <w:sz w:val="20"/>
        </w:rPr>
        <w:t>32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codice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giustizia</w:t>
      </w:r>
      <w:r>
        <w:rPr>
          <w:spacing w:val="-68"/>
          <w:sz w:val="20"/>
        </w:rPr>
        <w:t> </w:t>
      </w:r>
      <w:r>
        <w:rPr>
          <w:sz w:val="20"/>
        </w:rPr>
        <w:t>sportiva. Entro 30 giorni dal passaggio in giudicato della decisione di condanna degli</w:t>
      </w:r>
      <w:r>
        <w:rPr>
          <w:spacing w:val="1"/>
          <w:sz w:val="20"/>
        </w:rPr>
        <w:t> </w:t>
      </w:r>
      <w:r>
        <w:rPr>
          <w:sz w:val="20"/>
        </w:rPr>
        <w:t>organi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giustizia</w:t>
      </w:r>
      <w:r>
        <w:rPr>
          <w:spacing w:val="-2"/>
          <w:sz w:val="20"/>
        </w:rPr>
        <w:t> </w:t>
      </w:r>
      <w:r>
        <w:rPr>
          <w:sz w:val="20"/>
        </w:rPr>
        <w:t>sportiva,</w:t>
      </w:r>
      <w:r>
        <w:rPr>
          <w:spacing w:val="-2"/>
          <w:sz w:val="20"/>
        </w:rPr>
        <w:t> </w:t>
      </w:r>
      <w:r>
        <w:rPr>
          <w:sz w:val="20"/>
        </w:rPr>
        <w:t>dovrà</w:t>
      </w:r>
      <w:r>
        <w:rPr>
          <w:spacing w:val="2"/>
          <w:sz w:val="20"/>
        </w:rPr>
        <w:t> </w:t>
      </w:r>
      <w:r>
        <w:rPr>
          <w:sz w:val="20"/>
        </w:rPr>
        <w:t>essere dismessa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partecipazione</w:t>
      </w:r>
      <w:r>
        <w:rPr>
          <w:spacing w:val="-1"/>
          <w:sz w:val="20"/>
        </w:rPr>
        <w:t> </w:t>
      </w:r>
      <w:r>
        <w:rPr>
          <w:sz w:val="20"/>
        </w:rPr>
        <w:t>societaria</w:t>
      </w:r>
      <w:r>
        <w:rPr>
          <w:spacing w:val="1"/>
          <w:sz w:val="20"/>
        </w:rPr>
        <w:t> </w:t>
      </w:r>
      <w:r>
        <w:rPr>
          <w:sz w:val="20"/>
        </w:rPr>
        <w:t>che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99"/>
        <w:ind w:left="932" w:right="813"/>
        <w:jc w:val="both"/>
      </w:pPr>
      <w:r>
        <w:rPr>
          <w:w w:val="95"/>
        </w:rPr>
        <w:t>ha dato luogo alla condanna e, trascorso inutilmente detto termine, la società incorrerà</w:t>
      </w:r>
      <w:r>
        <w:rPr>
          <w:spacing w:val="1"/>
          <w:w w:val="95"/>
        </w:rPr>
        <w:t> </w:t>
      </w:r>
      <w:r>
        <w:rPr/>
        <w:t>nella</w:t>
      </w:r>
      <w:r>
        <w:rPr>
          <w:spacing w:val="-3"/>
        </w:rPr>
        <w:t> </w:t>
      </w:r>
      <w:r>
        <w:rPr/>
        <w:t>ulteriore</w:t>
      </w:r>
      <w:r>
        <w:rPr>
          <w:spacing w:val="-1"/>
        </w:rPr>
        <w:t> </w:t>
      </w:r>
      <w:r>
        <w:rPr/>
        <w:t>sanzione</w:t>
      </w:r>
      <w:r>
        <w:rPr>
          <w:spacing w:val="-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dall’art.</w:t>
      </w:r>
      <w:r>
        <w:rPr>
          <w:spacing w:val="-3"/>
        </w:rPr>
        <w:t> </w:t>
      </w:r>
      <w:r>
        <w:rPr/>
        <w:t>32</w:t>
      </w:r>
      <w:r>
        <w:rPr>
          <w:spacing w:val="-2"/>
        </w:rPr>
        <w:t> </w:t>
      </w:r>
      <w:r>
        <w:rPr/>
        <w:t>del codice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giustizia</w:t>
      </w:r>
      <w:r>
        <w:rPr>
          <w:spacing w:val="-2"/>
        </w:rPr>
        <w:t> </w:t>
      </w:r>
      <w:r>
        <w:rPr/>
        <w:t>sportiva.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"/>
        <w:ind w:left="932" w:right="806"/>
        <w:jc w:val="both"/>
      </w:pPr>
      <w:r>
        <w:rPr/>
        <w:t>D1) Per gli Acquirenti che, in ragione della loro cittadinanza, non possano produrre i</w:t>
      </w:r>
      <w:r>
        <w:rPr>
          <w:spacing w:val="1"/>
        </w:rPr>
        <w:t> </w:t>
      </w:r>
      <w:r>
        <w:rPr/>
        <w:t>casellari indicati alla lett. D), le condizioni di cui alla lett. A) devono essere certificate</w:t>
      </w:r>
      <w:r>
        <w:rPr>
          <w:spacing w:val="-68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dichiarazione</w:t>
      </w:r>
      <w:r>
        <w:rPr>
          <w:spacing w:val="-3"/>
        </w:rPr>
        <w:t> </w:t>
      </w:r>
      <w:r>
        <w:rPr/>
        <w:t>resa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3"/>
        </w:rPr>
        <w:t> </w:t>
      </w:r>
      <w:r>
        <w:rPr/>
        <w:t>effetti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agli</w:t>
      </w:r>
      <w:r>
        <w:rPr>
          <w:spacing w:val="-3"/>
        </w:rPr>
        <w:t> </w:t>
      </w:r>
      <w:r>
        <w:rPr/>
        <w:t>artt.</w:t>
      </w:r>
      <w:r>
        <w:rPr>
          <w:spacing w:val="-4"/>
        </w:rPr>
        <w:t> </w:t>
      </w:r>
      <w:r>
        <w:rPr/>
        <w:t>46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47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</w:p>
    <w:p>
      <w:pPr>
        <w:pStyle w:val="BodyText"/>
        <w:spacing w:line="360" w:lineRule="auto"/>
        <w:ind w:left="932" w:right="810"/>
        <w:jc w:val="both"/>
      </w:pPr>
      <w:r>
        <w:rPr/>
        <w:t>n. 445 del 28 dicembre 2000. In caso di dichiarazione non veritiera riguardante le</w:t>
      </w:r>
      <w:r>
        <w:rPr>
          <w:spacing w:val="1"/>
        </w:rPr>
        <w:t> </w:t>
      </w:r>
      <w:r>
        <w:rPr/>
        <w:t>condizioni di cui alla lett. A) e/o la impossibilità di produrre i predetti casellari, si</w:t>
      </w:r>
      <w:r>
        <w:rPr>
          <w:spacing w:val="1"/>
        </w:rPr>
        <w:t> </w:t>
      </w:r>
      <w:r>
        <w:rPr/>
        <w:t>applicheranno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sanzioni</w:t>
      </w:r>
      <w:r>
        <w:rPr>
          <w:spacing w:val="-2"/>
        </w:rPr>
        <w:t> </w:t>
      </w:r>
      <w:r>
        <w:rPr/>
        <w:t>previste</w:t>
      </w:r>
      <w:r>
        <w:rPr>
          <w:spacing w:val="-3"/>
        </w:rPr>
        <w:t> </w:t>
      </w:r>
      <w:r>
        <w:rPr/>
        <w:t>dall’art. 32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codice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giustizia</w:t>
      </w:r>
      <w:r>
        <w:rPr>
          <w:spacing w:val="-3"/>
        </w:rPr>
        <w:t> </w:t>
      </w:r>
      <w:r>
        <w:rPr/>
        <w:t>sportiva.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932" w:right="808"/>
        <w:jc w:val="both"/>
      </w:pPr>
      <w:r>
        <w:rPr/>
        <w:t>D2)</w:t>
      </w:r>
      <w:r>
        <w:rPr>
          <w:spacing w:val="-7"/>
        </w:rPr>
        <w:t> </w:t>
      </w:r>
      <w:r>
        <w:rPr/>
        <w:t>Entro</w:t>
      </w:r>
      <w:r>
        <w:rPr>
          <w:spacing w:val="-9"/>
        </w:rPr>
        <w:t> </w:t>
      </w:r>
      <w:r>
        <w:rPr/>
        <w:t>30</w:t>
      </w:r>
      <w:r>
        <w:rPr>
          <w:spacing w:val="-7"/>
        </w:rPr>
        <w:t> </w:t>
      </w:r>
      <w:r>
        <w:rPr/>
        <w:t>giorni</w:t>
      </w:r>
      <w:r>
        <w:rPr>
          <w:spacing w:val="-7"/>
        </w:rPr>
        <w:t> </w:t>
      </w:r>
      <w:r>
        <w:rPr/>
        <w:t>dal</w:t>
      </w:r>
      <w:r>
        <w:rPr>
          <w:spacing w:val="-5"/>
        </w:rPr>
        <w:t> </w:t>
      </w:r>
      <w:r>
        <w:rPr/>
        <w:t>passaggio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giudicato</w:t>
      </w:r>
      <w:r>
        <w:rPr>
          <w:spacing w:val="-9"/>
        </w:rPr>
        <w:t> </w:t>
      </w:r>
      <w:r>
        <w:rPr/>
        <w:t>della</w:t>
      </w:r>
      <w:r>
        <w:rPr>
          <w:spacing w:val="-8"/>
        </w:rPr>
        <w:t> </w:t>
      </w:r>
      <w:r>
        <w:rPr/>
        <w:t>decisione</w:t>
      </w:r>
      <w:r>
        <w:rPr>
          <w:spacing w:val="-9"/>
        </w:rPr>
        <w:t> </w:t>
      </w:r>
      <w:r>
        <w:rPr/>
        <w:t>di</w:t>
      </w:r>
      <w:r>
        <w:rPr>
          <w:spacing w:val="-4"/>
        </w:rPr>
        <w:t> </w:t>
      </w:r>
      <w:r>
        <w:rPr/>
        <w:t>condanna</w:t>
      </w:r>
      <w:r>
        <w:rPr>
          <w:spacing w:val="-8"/>
        </w:rPr>
        <w:t> </w:t>
      </w:r>
      <w:r>
        <w:rPr/>
        <w:t>degli</w:t>
      </w:r>
      <w:r>
        <w:rPr>
          <w:spacing w:val="-7"/>
        </w:rPr>
        <w:t> </w:t>
      </w:r>
      <w:r>
        <w:rPr/>
        <w:t>organi</w:t>
      </w:r>
      <w:r>
        <w:rPr>
          <w:spacing w:val="-68"/>
        </w:rPr>
        <w:t> </w:t>
      </w:r>
      <w:r>
        <w:rPr/>
        <w:t>di giustizia sportiva, dovrà essere dismessa la partecipazione societaria che ha dato</w:t>
      </w:r>
      <w:r>
        <w:rPr>
          <w:spacing w:val="1"/>
        </w:rPr>
        <w:t> </w:t>
      </w:r>
      <w:r>
        <w:rPr/>
        <w:t>luogo alla condanna e, trascorso inutilmente detto termine, la società incorrerà nella</w:t>
      </w:r>
      <w:r>
        <w:rPr>
          <w:spacing w:val="1"/>
        </w:rPr>
        <w:t> </w:t>
      </w:r>
      <w:r>
        <w:rPr/>
        <w:t>ulteriore</w:t>
      </w:r>
      <w:r>
        <w:rPr>
          <w:spacing w:val="-1"/>
        </w:rPr>
        <w:t> </w:t>
      </w:r>
      <w:r>
        <w:rPr/>
        <w:t>sanzione</w:t>
      </w:r>
      <w:r>
        <w:rPr>
          <w:spacing w:val="-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dall’art. 32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codice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giustizia</w:t>
      </w:r>
      <w:r>
        <w:rPr>
          <w:spacing w:val="-2"/>
        </w:rPr>
        <w:t> </w:t>
      </w:r>
      <w:r>
        <w:rPr/>
        <w:t>sportiva.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6"/>
        </w:numPr>
        <w:tabs>
          <w:tab w:pos="1262" w:val="left" w:leader="none"/>
        </w:tabs>
        <w:spacing w:line="360" w:lineRule="auto" w:before="0" w:after="0"/>
        <w:ind w:left="932" w:right="806" w:firstLine="0"/>
        <w:jc w:val="both"/>
        <w:rPr>
          <w:sz w:val="20"/>
        </w:rPr>
      </w:pPr>
      <w:r>
        <w:rPr>
          <w:sz w:val="20"/>
        </w:rPr>
        <w:t>Le condizioni di cui alle lett. B) e C) devono essere certificate dagli acquirenti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dichiarazione</w:t>
      </w:r>
      <w:r>
        <w:rPr>
          <w:spacing w:val="-3"/>
          <w:sz w:val="20"/>
        </w:rPr>
        <w:t> </w:t>
      </w:r>
      <w:r>
        <w:rPr>
          <w:sz w:val="20"/>
        </w:rPr>
        <w:t>resa</w:t>
      </w:r>
      <w:r>
        <w:rPr>
          <w:spacing w:val="-3"/>
          <w:sz w:val="20"/>
        </w:rPr>
        <w:t> </w:t>
      </w:r>
      <w:r>
        <w:rPr>
          <w:sz w:val="20"/>
        </w:rPr>
        <w:t>ai</w:t>
      </w:r>
      <w:r>
        <w:rPr>
          <w:spacing w:val="-3"/>
          <w:sz w:val="20"/>
        </w:rPr>
        <w:t> </w:t>
      </w:r>
      <w:r>
        <w:rPr>
          <w:sz w:val="20"/>
        </w:rPr>
        <w:t>sensi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effetti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agli</w:t>
      </w:r>
      <w:r>
        <w:rPr>
          <w:spacing w:val="-3"/>
          <w:sz w:val="20"/>
        </w:rPr>
        <w:t> </w:t>
      </w:r>
      <w:r>
        <w:rPr>
          <w:sz w:val="20"/>
        </w:rPr>
        <w:t>artt.</w:t>
      </w:r>
      <w:r>
        <w:rPr>
          <w:spacing w:val="-4"/>
          <w:sz w:val="20"/>
        </w:rPr>
        <w:t> </w:t>
      </w:r>
      <w:r>
        <w:rPr>
          <w:sz w:val="20"/>
        </w:rPr>
        <w:t>46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47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D.P.R.</w:t>
      </w:r>
    </w:p>
    <w:p>
      <w:pPr>
        <w:pStyle w:val="BodyText"/>
        <w:ind w:left="932"/>
        <w:jc w:val="both"/>
      </w:pPr>
      <w:r>
        <w:rPr/>
        <w:t>n.</w:t>
      </w:r>
      <w:r>
        <w:rPr>
          <w:spacing w:val="-4"/>
        </w:rPr>
        <w:t> </w:t>
      </w:r>
      <w:r>
        <w:rPr/>
        <w:t>445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28 dicembre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6"/>
        </w:numPr>
        <w:tabs>
          <w:tab w:pos="1212" w:val="left" w:leader="none"/>
        </w:tabs>
        <w:spacing w:line="360" w:lineRule="auto" w:before="193" w:after="0"/>
        <w:ind w:left="932" w:right="807" w:firstLine="0"/>
        <w:jc w:val="both"/>
        <w:rPr>
          <w:sz w:val="20"/>
        </w:rPr>
      </w:pPr>
      <w:r>
        <w:rPr>
          <w:sz w:val="20"/>
        </w:rPr>
        <w:t>In caso di dichiarazioni non veritiere riguardanti le condizioni di cui alle lett. B) e/o</w:t>
      </w:r>
      <w:r>
        <w:rPr>
          <w:spacing w:val="-68"/>
          <w:sz w:val="20"/>
        </w:rPr>
        <w:t> </w:t>
      </w:r>
      <w:r>
        <w:rPr>
          <w:sz w:val="20"/>
        </w:rPr>
        <w:t>C), si applicheranno le sanzioni previste dall’art. 32 del codice di giustizia sportiva.</w:t>
      </w:r>
      <w:r>
        <w:rPr>
          <w:spacing w:val="1"/>
          <w:sz w:val="20"/>
        </w:rPr>
        <w:t> </w:t>
      </w:r>
      <w:r>
        <w:rPr>
          <w:sz w:val="20"/>
        </w:rPr>
        <w:t>Entro 30 giorni dal passaggio in giudicato della decisione di condanna degli organi di</w:t>
      </w:r>
      <w:r>
        <w:rPr>
          <w:spacing w:val="1"/>
          <w:sz w:val="20"/>
        </w:rPr>
        <w:t> </w:t>
      </w:r>
      <w:r>
        <w:rPr>
          <w:w w:val="95"/>
          <w:sz w:val="20"/>
        </w:rPr>
        <w:t>giustizia sportiva, dovrà essere dismessa la partecipazione societaria che ha dato luogo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alla condanna e, trascorso inutilmente detto termine, la società incorrerà nella ulteriore</w:t>
      </w:r>
      <w:r>
        <w:rPr>
          <w:spacing w:val="1"/>
          <w:w w:val="95"/>
          <w:sz w:val="20"/>
        </w:rPr>
        <w:t> </w:t>
      </w:r>
      <w:r>
        <w:rPr>
          <w:sz w:val="20"/>
        </w:rPr>
        <w:t>sanzione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dall’art.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codice di</w:t>
      </w:r>
      <w:r>
        <w:rPr>
          <w:spacing w:val="-2"/>
          <w:sz w:val="20"/>
        </w:rPr>
        <w:t> </w:t>
      </w:r>
      <w:r>
        <w:rPr>
          <w:sz w:val="20"/>
        </w:rPr>
        <w:t>giustizia</w:t>
      </w:r>
      <w:r>
        <w:rPr>
          <w:spacing w:val="-1"/>
          <w:sz w:val="20"/>
        </w:rPr>
        <w:t> </w:t>
      </w:r>
      <w:r>
        <w:rPr>
          <w:sz w:val="20"/>
        </w:rPr>
        <w:t>sportiva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240" w:lineRule="auto" w:before="0" w:after="0"/>
        <w:ind w:left="855" w:right="0" w:hanging="361"/>
        <w:jc w:val="left"/>
        <w:rPr>
          <w:sz w:val="20"/>
        </w:rPr>
      </w:pPr>
      <w:r>
        <w:rPr>
          <w:sz w:val="20"/>
        </w:rPr>
        <w:t>Requisiti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solidità</w:t>
      </w:r>
      <w:r>
        <w:rPr>
          <w:spacing w:val="-5"/>
          <w:sz w:val="20"/>
        </w:rPr>
        <w:t> </w:t>
      </w:r>
      <w:r>
        <w:rPr>
          <w:sz w:val="20"/>
        </w:rPr>
        <w:t>finanziaria.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72"/>
      </w:pPr>
      <w:r>
        <w:rPr/>
        <w:t>A)</w:t>
      </w:r>
      <w:r>
        <w:rPr>
          <w:spacing w:val="-3"/>
        </w:rPr>
        <w:t> </w:t>
      </w:r>
      <w:r>
        <w:rPr/>
        <w:t>Gli</w:t>
      </w:r>
      <w:r>
        <w:rPr>
          <w:spacing w:val="-4"/>
        </w:rPr>
        <w:t> </w:t>
      </w:r>
      <w:r>
        <w:rPr/>
        <w:t>acquirenti</w:t>
      </w:r>
      <w:r>
        <w:rPr>
          <w:spacing w:val="-3"/>
        </w:rPr>
        <w:t> </w:t>
      </w:r>
      <w:r>
        <w:rPr/>
        <w:t>devono</w:t>
      </w:r>
      <w:r>
        <w:rPr>
          <w:spacing w:val="-3"/>
        </w:rPr>
        <w:t> </w:t>
      </w:r>
      <w:r>
        <w:rPr/>
        <w:t>depositare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F.I.G.C.: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920"/>
        <w:jc w:val="both"/>
      </w:pPr>
      <w:r>
        <w:rPr/>
        <w:t>A1)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istituto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credito</w:t>
      </w:r>
      <w:r>
        <w:rPr>
          <w:spacing w:val="-3"/>
        </w:rPr>
        <w:t> </w:t>
      </w:r>
      <w:r>
        <w:rPr/>
        <w:t>che</w:t>
      </w:r>
      <w:r>
        <w:rPr>
          <w:spacing w:val="1"/>
        </w:rPr>
        <w:t> </w:t>
      </w:r>
      <w:r>
        <w:rPr/>
        <w:t>attesti: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7"/>
        </w:numPr>
        <w:tabs>
          <w:tab w:pos="1360" w:val="left" w:leader="none"/>
        </w:tabs>
        <w:spacing w:line="360" w:lineRule="auto" w:before="0" w:after="0"/>
        <w:ind w:left="920" w:right="809" w:firstLine="0"/>
        <w:jc w:val="both"/>
        <w:rPr>
          <w:sz w:val="20"/>
        </w:rPr>
      </w:pPr>
      <w:r>
        <w:rPr>
          <w:sz w:val="20"/>
        </w:rPr>
        <w:t>di intrattenere da almeno due anni, con gli acquirenti o con società agli stessi</w:t>
      </w:r>
      <w:r>
        <w:rPr>
          <w:spacing w:val="1"/>
          <w:sz w:val="20"/>
        </w:rPr>
        <w:t> </w:t>
      </w:r>
      <w:r>
        <w:rPr>
          <w:sz w:val="20"/>
        </w:rPr>
        <w:t>riconducibili, rapporti non classificati a inadempienza probabile (</w:t>
      </w:r>
      <w:r>
        <w:rPr>
          <w:i/>
          <w:sz w:val="20"/>
        </w:rPr>
        <w:t>unlikely to pay</w:t>
      </w:r>
      <w:r>
        <w:rPr>
          <w:sz w:val="20"/>
        </w:rPr>
        <w:t>) o a</w:t>
      </w:r>
      <w:r>
        <w:rPr>
          <w:spacing w:val="1"/>
          <w:sz w:val="20"/>
        </w:rPr>
        <w:t> </w:t>
      </w:r>
      <w:r>
        <w:rPr>
          <w:sz w:val="20"/>
        </w:rPr>
        <w:t>sofferenza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loans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4"/>
          <w:sz w:val="20"/>
        </w:rPr>
        <w:t> </w:t>
      </w:r>
      <w:r>
        <w:rPr>
          <w:sz w:val="20"/>
        </w:rPr>
        <w:t>rispetto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criteri</w:t>
      </w:r>
      <w:r>
        <w:rPr>
          <w:spacing w:val="-1"/>
          <w:sz w:val="20"/>
        </w:rPr>
        <w:t> </w:t>
      </w:r>
      <w:r>
        <w:rPr>
          <w:sz w:val="20"/>
        </w:rPr>
        <w:t>stabiliti</w:t>
      </w:r>
      <w:r>
        <w:rPr>
          <w:spacing w:val="-4"/>
          <w:sz w:val="20"/>
        </w:rPr>
        <w:t> </w:t>
      </w:r>
      <w:r>
        <w:rPr>
          <w:sz w:val="20"/>
        </w:rPr>
        <w:t>dall’Autorità</w:t>
      </w:r>
      <w:r>
        <w:rPr>
          <w:spacing w:val="-4"/>
          <w:sz w:val="20"/>
        </w:rPr>
        <w:t> </w:t>
      </w:r>
      <w:r>
        <w:rPr>
          <w:sz w:val="20"/>
        </w:rPr>
        <w:t>Bancaria</w:t>
      </w:r>
      <w:r>
        <w:rPr>
          <w:spacing w:val="-4"/>
          <w:sz w:val="20"/>
        </w:rPr>
        <w:t> </w:t>
      </w:r>
      <w:r>
        <w:rPr>
          <w:sz w:val="20"/>
        </w:rPr>
        <w:t>Europea;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422" w:val="left" w:leader="none"/>
        </w:tabs>
        <w:spacing w:line="360" w:lineRule="auto" w:before="0" w:after="0"/>
        <w:ind w:left="920" w:right="808" w:firstLine="0"/>
        <w:jc w:val="both"/>
        <w:rPr>
          <w:sz w:val="20"/>
        </w:rPr>
      </w:pPr>
      <w:r>
        <w:rPr>
          <w:sz w:val="20"/>
        </w:rPr>
        <w:t>che i medesimi acquirenti o società ad essi riconducibili, nello stesso periodo</w:t>
      </w:r>
      <w:r>
        <w:rPr>
          <w:spacing w:val="1"/>
          <w:sz w:val="20"/>
        </w:rPr>
        <w:t> </w:t>
      </w:r>
      <w:r>
        <w:rPr>
          <w:sz w:val="20"/>
        </w:rPr>
        <w:t>biennale,</w:t>
      </w:r>
      <w:r>
        <w:rPr>
          <w:spacing w:val="16"/>
          <w:sz w:val="20"/>
        </w:rPr>
        <w:t> </w:t>
      </w:r>
      <w:r>
        <w:rPr>
          <w:sz w:val="20"/>
        </w:rPr>
        <w:t>non</w:t>
      </w:r>
      <w:r>
        <w:rPr>
          <w:spacing w:val="19"/>
          <w:sz w:val="20"/>
        </w:rPr>
        <w:t> </w:t>
      </w:r>
      <w:r>
        <w:rPr>
          <w:sz w:val="20"/>
        </w:rPr>
        <w:t>siano</w:t>
      </w:r>
      <w:r>
        <w:rPr>
          <w:spacing w:val="17"/>
          <w:sz w:val="20"/>
        </w:rPr>
        <w:t> </w:t>
      </w:r>
      <w:r>
        <w:rPr>
          <w:sz w:val="20"/>
        </w:rPr>
        <w:t>stati</w:t>
      </w:r>
      <w:r>
        <w:rPr>
          <w:spacing w:val="17"/>
          <w:sz w:val="20"/>
        </w:rPr>
        <w:t> </w:t>
      </w:r>
      <w:r>
        <w:rPr>
          <w:sz w:val="20"/>
        </w:rPr>
        <w:t>destinatari</w:t>
      </w:r>
      <w:r>
        <w:rPr>
          <w:spacing w:val="18"/>
          <w:sz w:val="20"/>
        </w:rPr>
        <w:t> </w:t>
      </w:r>
      <w:r>
        <w:rPr>
          <w:sz w:val="20"/>
        </w:rPr>
        <w:t>presso</w:t>
      </w:r>
      <w:r>
        <w:rPr>
          <w:spacing w:val="17"/>
          <w:sz w:val="20"/>
        </w:rPr>
        <w:t> </w:t>
      </w:r>
      <w:r>
        <w:rPr>
          <w:sz w:val="20"/>
        </w:rPr>
        <w:t>l’istituto</w:t>
      </w:r>
      <w:r>
        <w:rPr>
          <w:spacing w:val="16"/>
          <w:sz w:val="20"/>
        </w:rPr>
        <w:t> </w:t>
      </w:r>
      <w:r>
        <w:rPr>
          <w:sz w:val="20"/>
        </w:rPr>
        <w:t>di</w:t>
      </w:r>
      <w:r>
        <w:rPr>
          <w:spacing w:val="18"/>
          <w:sz w:val="20"/>
        </w:rPr>
        <w:t> </w:t>
      </w:r>
      <w:r>
        <w:rPr>
          <w:sz w:val="20"/>
        </w:rPr>
        <w:t>credito,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azioni</w:t>
      </w:r>
      <w:r>
        <w:rPr>
          <w:spacing w:val="18"/>
          <w:sz w:val="20"/>
        </w:rPr>
        <w:t> </w:t>
      </w:r>
      <w:r>
        <w:rPr>
          <w:sz w:val="20"/>
        </w:rPr>
        <w:t>esecutive</w:t>
      </w:r>
      <w:r>
        <w:rPr>
          <w:spacing w:val="16"/>
          <w:sz w:val="20"/>
        </w:rPr>
        <w:t> </w:t>
      </w:r>
      <w:r>
        <w:rPr>
          <w:sz w:val="20"/>
        </w:rPr>
        <w:t>o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99"/>
        <w:ind w:left="920" w:right="808"/>
        <w:jc w:val="both"/>
      </w:pPr>
      <w:r>
        <w:rPr/>
        <w:t>azioni</w:t>
      </w:r>
      <w:r>
        <w:rPr>
          <w:spacing w:val="-13"/>
        </w:rPr>
        <w:t> </w:t>
      </w:r>
      <w:r>
        <w:rPr/>
        <w:t>cautelari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tutela</w:t>
      </w:r>
      <w:r>
        <w:rPr>
          <w:spacing w:val="-11"/>
        </w:rPr>
        <w:t> </w:t>
      </w:r>
      <w:r>
        <w:rPr/>
        <w:t>di</w:t>
      </w:r>
      <w:r>
        <w:rPr>
          <w:spacing w:val="-13"/>
        </w:rPr>
        <w:t> </w:t>
      </w:r>
      <w:r>
        <w:rPr/>
        <w:t>crediti,</w:t>
      </w:r>
      <w:r>
        <w:rPr>
          <w:spacing w:val="-13"/>
        </w:rPr>
        <w:t> </w:t>
      </w:r>
      <w:r>
        <w:rPr/>
        <w:t>per</w:t>
      </w:r>
      <w:r>
        <w:rPr>
          <w:spacing w:val="-15"/>
        </w:rPr>
        <w:t> </w:t>
      </w:r>
      <w:r>
        <w:rPr/>
        <w:t>importi</w:t>
      </w:r>
      <w:r>
        <w:rPr>
          <w:spacing w:val="-13"/>
        </w:rPr>
        <w:t> </w:t>
      </w:r>
      <w:r>
        <w:rPr/>
        <w:t>superiori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30%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disponibilità</w:t>
      </w:r>
      <w:r>
        <w:rPr>
          <w:spacing w:val="-13"/>
        </w:rPr>
        <w:t> </w:t>
      </w:r>
      <w:r>
        <w:rPr/>
        <w:t>medie</w:t>
      </w:r>
      <w:r>
        <w:rPr>
          <w:spacing w:val="-68"/>
        </w:rPr>
        <w:t> </w:t>
      </w:r>
      <w:r>
        <w:rPr/>
        <w:t>di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individuate</w:t>
      </w:r>
      <w:r>
        <w:rPr>
          <w:spacing w:val="1"/>
        </w:rPr>
        <w:t> </w:t>
      </w:r>
      <w:r>
        <w:rPr/>
        <w:t>tenendo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liquidità</w:t>
      </w:r>
      <w:r>
        <w:rPr>
          <w:spacing w:val="1"/>
        </w:rPr>
        <w:t> </w:t>
      </w:r>
      <w:r>
        <w:rPr/>
        <w:t>depositata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liberamente</w:t>
      </w:r>
      <w:r>
        <w:rPr>
          <w:spacing w:val="1"/>
        </w:rPr>
        <w:t> </w:t>
      </w:r>
      <w:r>
        <w:rPr/>
        <w:t>utilizzabile presso la banca e dei margini di utilizzo degli affidamenti concessi dalla</w:t>
      </w:r>
      <w:r>
        <w:rPr>
          <w:spacing w:val="1"/>
        </w:rPr>
        <w:t> </w:t>
      </w:r>
      <w:r>
        <w:rPr/>
        <w:t>banca</w:t>
      </w:r>
      <w:r>
        <w:rPr>
          <w:spacing w:val="-2"/>
        </w:rPr>
        <w:t> </w:t>
      </w:r>
      <w:r>
        <w:rPr/>
        <w:t>stessa.</w:t>
      </w:r>
    </w:p>
    <w:p>
      <w:pPr>
        <w:pStyle w:val="BodyText"/>
        <w:rPr>
          <w:sz w:val="23"/>
        </w:rPr>
      </w:pPr>
    </w:p>
    <w:p>
      <w:pPr>
        <w:pStyle w:val="BodyText"/>
        <w:spacing w:line="360" w:lineRule="auto"/>
        <w:ind w:left="918" w:right="805"/>
        <w:jc w:val="both"/>
      </w:pPr>
      <w:r>
        <w:rPr/>
        <w:t>Qualora il rapporto con l’ultimo istituto di credito decorra da meno di due anni, gli</w:t>
      </w:r>
      <w:r>
        <w:rPr>
          <w:spacing w:val="1"/>
        </w:rPr>
        <w:t> </w:t>
      </w:r>
      <w:r>
        <w:rPr/>
        <w:t>acquirenti devono depositare per il residuo periodo attestazione di analogo contenuto</w:t>
      </w:r>
      <w:r>
        <w:rPr>
          <w:spacing w:val="-68"/>
        </w:rPr>
        <w:t> </w:t>
      </w:r>
      <w:r>
        <w:rPr/>
        <w:t>di cui alle lett. ai) e aii) rilasciata da istituto/i precedente/i, integrata da dichiarazione</w:t>
      </w:r>
      <w:r>
        <w:rPr>
          <w:spacing w:val="-68"/>
        </w:rPr>
        <w:t> </w:t>
      </w:r>
      <w:r>
        <w:rPr/>
        <w:t>che</w:t>
      </w:r>
      <w:r>
        <w:rPr>
          <w:spacing w:val="-3"/>
        </w:rPr>
        <w:t> </w:t>
      </w:r>
      <w:r>
        <w:rPr/>
        <w:t>il</w:t>
      </w:r>
      <w:r>
        <w:rPr>
          <w:spacing w:val="2"/>
        </w:rPr>
        <w:t> </w:t>
      </w:r>
      <w:r>
        <w:rPr/>
        <w:t>rapporto</w:t>
      </w:r>
      <w:r>
        <w:rPr>
          <w:spacing w:val="-3"/>
        </w:rPr>
        <w:t> </w:t>
      </w:r>
      <w:r>
        <w:rPr/>
        <w:t>non si</w:t>
      </w:r>
      <w:r>
        <w:rPr>
          <w:spacing w:val="2"/>
        </w:rPr>
        <w:t> </w:t>
      </w:r>
      <w:r>
        <w:rPr/>
        <w:t>sia</w:t>
      </w:r>
      <w:r>
        <w:rPr>
          <w:spacing w:val="-2"/>
        </w:rPr>
        <w:t> </w:t>
      </w:r>
      <w:r>
        <w:rPr/>
        <w:t>estinto con saldo</w:t>
      </w:r>
      <w:r>
        <w:rPr>
          <w:spacing w:val="-1"/>
        </w:rPr>
        <w:t> </w:t>
      </w:r>
      <w:r>
        <w:rPr/>
        <w:t>passivo;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2" w:lineRule="auto" w:before="1"/>
        <w:ind w:left="918" w:right="809"/>
        <w:jc w:val="both"/>
      </w:pPr>
      <w:r>
        <w:rPr/>
        <w:t>aiii) il merito creditizio degli acquirenti in relazione all’attività professionale o di</w:t>
      </w:r>
      <w:r>
        <w:rPr>
          <w:spacing w:val="1"/>
        </w:rPr>
        <w:t> </w:t>
      </w:r>
      <w:r>
        <w:rPr/>
        <w:t>impresa</w:t>
      </w:r>
      <w:r>
        <w:rPr>
          <w:spacing w:val="-2"/>
        </w:rPr>
        <w:t> </w:t>
      </w:r>
      <w:r>
        <w:rPr/>
        <w:t>dagli</w:t>
      </w:r>
      <w:r>
        <w:rPr>
          <w:spacing w:val="-1"/>
        </w:rPr>
        <w:t> </w:t>
      </w:r>
      <w:r>
        <w:rPr/>
        <w:t>stessi</w:t>
      </w:r>
      <w:r>
        <w:rPr>
          <w:spacing w:val="-1"/>
        </w:rPr>
        <w:t> </w:t>
      </w:r>
      <w:r>
        <w:rPr/>
        <w:t>svolta;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932" w:right="807"/>
        <w:jc w:val="both"/>
      </w:pPr>
      <w:r>
        <w:rPr/>
        <w:t>A2) fideiussione bancaria, per le società di Serie B e Serie C, secondo il modello</w:t>
      </w:r>
      <w:r>
        <w:rPr>
          <w:spacing w:val="1"/>
        </w:rPr>
        <w:t> </w:t>
      </w:r>
      <w:r>
        <w:rPr/>
        <w:t>annualmente pubblicato dalla F.I.G.C., rilasciata rispettivamente in favore della LNPB</w:t>
      </w:r>
      <w:r>
        <w:rPr>
          <w:spacing w:val="-68"/>
        </w:rPr>
        <w:t> </w:t>
      </w:r>
      <w:r>
        <w:rPr/>
        <w:t>o della Lega Pro, a garanzia dei debiti sportivi scaduti per la stagione in corso nei</w:t>
      </w:r>
      <w:r>
        <w:rPr>
          <w:spacing w:val="1"/>
        </w:rPr>
        <w:t> </w:t>
      </w:r>
      <w:r>
        <w:rPr/>
        <w:t>confronti della F.I.G.C., delle Leghe, di società affiliate, dei tesserati, dei dipendenti,</w:t>
      </w:r>
      <w:r>
        <w:rPr>
          <w:spacing w:val="1"/>
        </w:rPr>
        <w:t> </w:t>
      </w:r>
      <w:r>
        <w:rPr/>
        <w:t>dei collaboratori addetti al settore sportivo con contratti ratificati dalla competente</w:t>
      </w:r>
      <w:r>
        <w:rPr>
          <w:spacing w:val="1"/>
        </w:rPr>
        <w:t> </w:t>
      </w:r>
      <w:r>
        <w:rPr/>
        <w:t>Lega e delle altre figure previste dalle Licenze Nazionali. La garanzia deve essere</w:t>
      </w:r>
      <w:r>
        <w:rPr>
          <w:spacing w:val="1"/>
        </w:rPr>
        <w:t> </w:t>
      </w:r>
      <w:r>
        <w:rPr/>
        <w:t>prestata</w:t>
      </w:r>
      <w:r>
        <w:rPr>
          <w:spacing w:val="-2"/>
        </w:rPr>
        <w:t> </w:t>
      </w:r>
      <w:r>
        <w:rPr/>
        <w:t>in misura</w:t>
      </w:r>
      <w:r>
        <w:rPr>
          <w:spacing w:val="1"/>
        </w:rPr>
        <w:t> </w:t>
      </w:r>
      <w:r>
        <w:rPr/>
        <w:t>proporzionale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acquisita.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360" w:lineRule="auto" w:before="0" w:after="0"/>
        <w:ind w:left="855" w:right="807" w:hanging="360"/>
        <w:jc w:val="both"/>
        <w:rPr>
          <w:sz w:val="20"/>
        </w:rPr>
      </w:pPr>
      <w:r>
        <w:rPr>
          <w:sz w:val="20"/>
        </w:rPr>
        <w:t>La documentazione relativa alle acquisizioni di cui al comma 1 e quella richiesta dai</w:t>
      </w:r>
      <w:r>
        <w:rPr>
          <w:spacing w:val="1"/>
          <w:sz w:val="20"/>
        </w:rPr>
        <w:t> </w:t>
      </w:r>
      <w:r>
        <w:rPr>
          <w:sz w:val="20"/>
        </w:rPr>
        <w:t>commi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A1</w:t>
      </w:r>
      <w:r>
        <w:rPr>
          <w:spacing w:val="-3"/>
          <w:sz w:val="20"/>
        </w:rPr>
        <w:t> </w:t>
      </w:r>
      <w:r>
        <w:rPr>
          <w:sz w:val="20"/>
        </w:rPr>
        <w:t>deve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depositata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FIGC</w:t>
      </w:r>
      <w:r>
        <w:rPr>
          <w:spacing w:val="-1"/>
          <w:sz w:val="20"/>
        </w:rPr>
        <w:t> </w:t>
      </w:r>
      <w:r>
        <w:rPr>
          <w:sz w:val="20"/>
        </w:rPr>
        <w:t>entro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giorni</w:t>
      </w:r>
      <w:r>
        <w:rPr>
          <w:spacing w:val="-5"/>
          <w:sz w:val="20"/>
        </w:rPr>
        <w:t> </w:t>
      </w:r>
      <w:r>
        <w:rPr>
          <w:sz w:val="20"/>
        </w:rPr>
        <w:t>dalla</w:t>
      </w:r>
      <w:r>
        <w:rPr>
          <w:spacing w:val="-3"/>
          <w:sz w:val="20"/>
        </w:rPr>
        <w:t> </w:t>
      </w:r>
      <w:r>
        <w:rPr>
          <w:sz w:val="20"/>
        </w:rPr>
        <w:t>acquisizione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68"/>
          <w:sz w:val="20"/>
        </w:rPr>
        <w:t> </w:t>
      </w:r>
      <w:r>
        <w:rPr>
          <w:sz w:val="20"/>
        </w:rPr>
        <w:t>partecipazioni.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fideiussione</w:t>
      </w:r>
      <w:r>
        <w:rPr>
          <w:spacing w:val="-17"/>
          <w:sz w:val="20"/>
        </w:rPr>
        <w:t> </w:t>
      </w:r>
      <w:r>
        <w:rPr>
          <w:sz w:val="20"/>
        </w:rPr>
        <w:t>richiesta</w:t>
      </w:r>
      <w:r>
        <w:rPr>
          <w:spacing w:val="-15"/>
          <w:sz w:val="20"/>
        </w:rPr>
        <w:t> </w:t>
      </w:r>
      <w:r>
        <w:rPr>
          <w:sz w:val="20"/>
        </w:rPr>
        <w:t>dal</w:t>
      </w:r>
      <w:r>
        <w:rPr>
          <w:spacing w:val="-16"/>
          <w:sz w:val="20"/>
        </w:rPr>
        <w:t> </w:t>
      </w:r>
      <w:r>
        <w:rPr>
          <w:sz w:val="20"/>
        </w:rPr>
        <w:t>comma</w:t>
      </w:r>
      <w:r>
        <w:rPr>
          <w:spacing w:val="-16"/>
          <w:sz w:val="20"/>
        </w:rPr>
        <w:t> </w:t>
      </w:r>
      <w:r>
        <w:rPr>
          <w:sz w:val="20"/>
        </w:rPr>
        <w:t>3.A2</w:t>
      </w:r>
      <w:r>
        <w:rPr>
          <w:spacing w:val="-16"/>
          <w:sz w:val="20"/>
        </w:rPr>
        <w:t> </w:t>
      </w:r>
      <w:r>
        <w:rPr>
          <w:sz w:val="20"/>
        </w:rPr>
        <w:t>deve</w:t>
      </w:r>
      <w:r>
        <w:rPr>
          <w:spacing w:val="-16"/>
          <w:sz w:val="20"/>
        </w:rPr>
        <w:t> </w:t>
      </w:r>
      <w:r>
        <w:rPr>
          <w:sz w:val="20"/>
        </w:rPr>
        <w:t>essere</w:t>
      </w:r>
      <w:r>
        <w:rPr>
          <w:spacing w:val="-17"/>
          <w:sz w:val="20"/>
        </w:rPr>
        <w:t> </w:t>
      </w:r>
      <w:r>
        <w:rPr>
          <w:sz w:val="20"/>
        </w:rPr>
        <w:t>depositata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FIGC</w:t>
      </w:r>
      <w:r>
        <w:rPr>
          <w:spacing w:val="-68"/>
          <w:sz w:val="20"/>
        </w:rPr>
        <w:t> </w:t>
      </w:r>
      <w:r>
        <w:rPr>
          <w:sz w:val="20"/>
        </w:rPr>
        <w:t>entro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giorni</w:t>
      </w:r>
      <w:r>
        <w:rPr>
          <w:spacing w:val="-6"/>
          <w:sz w:val="20"/>
        </w:rPr>
        <w:t> </w:t>
      </w:r>
      <w:r>
        <w:rPr>
          <w:sz w:val="20"/>
        </w:rPr>
        <w:t>dal</w:t>
      </w:r>
      <w:r>
        <w:rPr>
          <w:spacing w:val="-5"/>
          <w:sz w:val="20"/>
        </w:rPr>
        <w:t> </w:t>
      </w:r>
      <w:r>
        <w:rPr>
          <w:sz w:val="20"/>
        </w:rPr>
        <w:t>ricevimento</w:t>
      </w:r>
      <w:r>
        <w:rPr>
          <w:spacing w:val="-6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comunicazione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FIGC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debito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garantire.</w:t>
      </w:r>
      <w:r>
        <w:rPr>
          <w:spacing w:val="-68"/>
          <w:sz w:val="20"/>
        </w:rPr>
        <w:t> </w:t>
      </w:r>
      <w:r>
        <w:rPr>
          <w:w w:val="95"/>
          <w:sz w:val="20"/>
        </w:rPr>
        <w:t>Il mancato rispetto dei suddetti termini comporterà l’applicazione delle sanzioni previste</w:t>
      </w:r>
      <w:r>
        <w:rPr>
          <w:spacing w:val="1"/>
          <w:w w:val="95"/>
          <w:sz w:val="20"/>
        </w:rPr>
        <w:t> </w:t>
      </w:r>
      <w:r>
        <w:rPr>
          <w:sz w:val="20"/>
        </w:rPr>
        <w:t>dall’art. 32 del codice di giustizia sportiva. Entro 30 giorni dal passaggio in giudicato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-9"/>
          <w:sz w:val="20"/>
        </w:rPr>
        <w:t> </w:t>
      </w:r>
      <w:r>
        <w:rPr>
          <w:sz w:val="20"/>
        </w:rPr>
        <w:t>decisione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condanna</w:t>
      </w:r>
      <w:r>
        <w:rPr>
          <w:spacing w:val="-9"/>
          <w:sz w:val="20"/>
        </w:rPr>
        <w:t> </w:t>
      </w:r>
      <w:r>
        <w:rPr>
          <w:sz w:val="20"/>
        </w:rPr>
        <w:t>degli</w:t>
      </w:r>
      <w:r>
        <w:rPr>
          <w:spacing w:val="-8"/>
          <w:sz w:val="20"/>
        </w:rPr>
        <w:t> </w:t>
      </w:r>
      <w:r>
        <w:rPr>
          <w:sz w:val="20"/>
        </w:rPr>
        <w:t>organi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giustizia</w:t>
      </w:r>
      <w:r>
        <w:rPr>
          <w:spacing w:val="-9"/>
          <w:sz w:val="20"/>
        </w:rPr>
        <w:t> </w:t>
      </w:r>
      <w:r>
        <w:rPr>
          <w:sz w:val="20"/>
        </w:rPr>
        <w:t>sportiva,</w:t>
      </w:r>
      <w:r>
        <w:rPr>
          <w:spacing w:val="-8"/>
          <w:sz w:val="20"/>
        </w:rPr>
        <w:t> </w:t>
      </w:r>
      <w:r>
        <w:rPr>
          <w:sz w:val="20"/>
        </w:rPr>
        <w:t>dovrà</w:t>
      </w:r>
      <w:r>
        <w:rPr>
          <w:spacing w:val="-6"/>
          <w:sz w:val="20"/>
        </w:rPr>
        <w:t> </w:t>
      </w:r>
      <w:r>
        <w:rPr>
          <w:sz w:val="20"/>
        </w:rPr>
        <w:t>essere</w:t>
      </w:r>
      <w:r>
        <w:rPr>
          <w:spacing w:val="-10"/>
          <w:sz w:val="20"/>
        </w:rPr>
        <w:t> </w:t>
      </w:r>
      <w:r>
        <w:rPr>
          <w:sz w:val="20"/>
        </w:rPr>
        <w:t>dismessa</w:t>
      </w:r>
      <w:r>
        <w:rPr>
          <w:spacing w:val="-68"/>
          <w:sz w:val="20"/>
        </w:rPr>
        <w:t> </w:t>
      </w:r>
      <w:r>
        <w:rPr>
          <w:sz w:val="20"/>
        </w:rPr>
        <w:t>la partecipazione societaria che ha dato luogo alla condanna e, trascorso inutilmente</w:t>
      </w:r>
      <w:r>
        <w:rPr>
          <w:spacing w:val="1"/>
          <w:sz w:val="20"/>
        </w:rPr>
        <w:t> </w:t>
      </w:r>
      <w:r>
        <w:rPr>
          <w:sz w:val="20"/>
        </w:rPr>
        <w:t>detto termine, la società incorrerà nella ulteriore sanzione prevista dall’art. 32 del</w:t>
      </w:r>
      <w:r>
        <w:rPr>
          <w:spacing w:val="1"/>
          <w:sz w:val="20"/>
        </w:rPr>
        <w:t> </w:t>
      </w:r>
      <w:r>
        <w:rPr>
          <w:sz w:val="20"/>
        </w:rPr>
        <w:t>codice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giustizia</w:t>
      </w:r>
      <w:r>
        <w:rPr>
          <w:spacing w:val="-1"/>
          <w:sz w:val="20"/>
        </w:rPr>
        <w:t> </w:t>
      </w:r>
      <w:r>
        <w:rPr>
          <w:sz w:val="20"/>
        </w:rPr>
        <w:t>sportiva.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360" w:lineRule="auto" w:before="0" w:after="0"/>
        <w:ind w:left="855" w:right="809" w:hanging="360"/>
        <w:jc w:val="both"/>
        <w:rPr>
          <w:sz w:val="20"/>
        </w:rPr>
      </w:pPr>
      <w:r>
        <w:rPr>
          <w:sz w:val="20"/>
        </w:rPr>
        <w:t>Il Presidente Federale si avvale di una Commissione consultiva</w:t>
      </w:r>
      <w:r>
        <w:rPr>
          <w:spacing w:val="1"/>
          <w:sz w:val="20"/>
        </w:rPr>
        <w:t> </w:t>
      </w:r>
      <w:r>
        <w:rPr>
          <w:sz w:val="20"/>
        </w:rPr>
        <w:t>per accertare la</w:t>
      </w:r>
      <w:r>
        <w:rPr>
          <w:spacing w:val="1"/>
          <w:sz w:val="20"/>
        </w:rPr>
        <w:t> </w:t>
      </w:r>
      <w:r>
        <w:rPr>
          <w:sz w:val="20"/>
        </w:rPr>
        <w:t>sussistenza</w:t>
      </w:r>
      <w:r>
        <w:rPr>
          <w:spacing w:val="-8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requisiti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cui</w:t>
      </w:r>
      <w:r>
        <w:rPr>
          <w:spacing w:val="-8"/>
          <w:sz w:val="20"/>
        </w:rPr>
        <w:t> </w:t>
      </w:r>
      <w:r>
        <w:rPr>
          <w:sz w:val="20"/>
        </w:rPr>
        <w:t>ai</w:t>
      </w:r>
      <w:r>
        <w:rPr>
          <w:spacing w:val="-8"/>
          <w:sz w:val="20"/>
        </w:rPr>
        <w:t> </w:t>
      </w:r>
      <w:r>
        <w:rPr>
          <w:sz w:val="20"/>
        </w:rPr>
        <w:t>commi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3.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Commissione</w:t>
      </w:r>
      <w:r>
        <w:rPr>
          <w:spacing w:val="-7"/>
          <w:sz w:val="20"/>
        </w:rPr>
        <w:t> </w:t>
      </w:r>
      <w:r>
        <w:rPr>
          <w:sz w:val="20"/>
        </w:rPr>
        <w:t>esprime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suo</w:t>
      </w:r>
      <w:r>
        <w:rPr>
          <w:spacing w:val="-9"/>
          <w:sz w:val="20"/>
        </w:rPr>
        <w:t> </w:t>
      </w:r>
      <w:r>
        <w:rPr>
          <w:sz w:val="20"/>
        </w:rPr>
        <w:t>parere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Presidente Federale entro 20 giorni dalla scadenza del primo termine previsto dal</w:t>
      </w:r>
      <w:r>
        <w:rPr>
          <w:spacing w:val="1"/>
          <w:sz w:val="20"/>
        </w:rPr>
        <w:t> </w:t>
      </w:r>
      <w:r>
        <w:rPr>
          <w:sz w:val="20"/>
        </w:rPr>
        <w:t>comma</w:t>
      </w:r>
      <w:r>
        <w:rPr>
          <w:spacing w:val="-16"/>
          <w:sz w:val="20"/>
        </w:rPr>
        <w:t> </w:t>
      </w:r>
      <w:r>
        <w:rPr>
          <w:sz w:val="20"/>
        </w:rPr>
        <w:t>4</w:t>
      </w:r>
      <w:r>
        <w:rPr>
          <w:spacing w:val="-16"/>
          <w:sz w:val="20"/>
        </w:rPr>
        <w:t> </w:t>
      </w:r>
      <w:r>
        <w:rPr>
          <w:sz w:val="20"/>
        </w:rPr>
        <w:t>o,</w:t>
      </w:r>
      <w:r>
        <w:rPr>
          <w:spacing w:val="-17"/>
          <w:sz w:val="20"/>
        </w:rPr>
        <w:t> </w:t>
      </w:r>
      <w:r>
        <w:rPr>
          <w:sz w:val="20"/>
        </w:rPr>
        <w:t>qualora</w:t>
      </w:r>
      <w:r>
        <w:rPr>
          <w:spacing w:val="-13"/>
          <w:sz w:val="20"/>
        </w:rPr>
        <w:t> </w:t>
      </w:r>
      <w:r>
        <w:rPr>
          <w:sz w:val="20"/>
        </w:rPr>
        <w:t>si</w:t>
      </w:r>
      <w:r>
        <w:rPr>
          <w:spacing w:val="-16"/>
          <w:sz w:val="20"/>
        </w:rPr>
        <w:t> </w:t>
      </w:r>
      <w:r>
        <w:rPr>
          <w:sz w:val="20"/>
        </w:rPr>
        <w:t>rendesse</w:t>
      </w:r>
      <w:r>
        <w:rPr>
          <w:spacing w:val="-17"/>
          <w:sz w:val="20"/>
        </w:rPr>
        <w:t> </w:t>
      </w:r>
      <w:r>
        <w:rPr>
          <w:sz w:val="20"/>
        </w:rPr>
        <w:t>necessario</w:t>
      </w:r>
      <w:r>
        <w:rPr>
          <w:spacing w:val="-16"/>
          <w:sz w:val="20"/>
        </w:rPr>
        <w:t> </w:t>
      </w: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deposito</w:t>
      </w:r>
      <w:r>
        <w:rPr>
          <w:spacing w:val="-17"/>
          <w:sz w:val="20"/>
        </w:rPr>
        <w:t> </w:t>
      </w:r>
      <w:r>
        <w:rPr>
          <w:sz w:val="20"/>
        </w:rPr>
        <w:t>della</w:t>
      </w:r>
      <w:r>
        <w:rPr>
          <w:spacing w:val="-16"/>
          <w:sz w:val="20"/>
        </w:rPr>
        <w:t> </w:t>
      </w:r>
      <w:r>
        <w:rPr>
          <w:sz w:val="20"/>
        </w:rPr>
        <w:t>fideiussione,</w:t>
      </w:r>
      <w:r>
        <w:rPr>
          <w:spacing w:val="-14"/>
          <w:sz w:val="20"/>
        </w:rPr>
        <w:t> </w:t>
      </w:r>
      <w:r>
        <w:rPr>
          <w:sz w:val="20"/>
        </w:rPr>
        <w:t>entro</w:t>
      </w:r>
      <w:r>
        <w:rPr>
          <w:spacing w:val="-17"/>
          <w:sz w:val="20"/>
        </w:rPr>
        <w:t> </w:t>
      </w:r>
      <w:r>
        <w:rPr>
          <w:sz w:val="20"/>
        </w:rPr>
        <w:t>20</w:t>
      </w:r>
      <w:r>
        <w:rPr>
          <w:spacing w:val="-15"/>
          <w:sz w:val="20"/>
        </w:rPr>
        <w:t> </w:t>
      </w:r>
      <w:r>
        <w:rPr>
          <w:sz w:val="20"/>
        </w:rPr>
        <w:t>giorni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99"/>
        <w:ind w:left="856" w:right="806"/>
      </w:pPr>
      <w:r>
        <w:rPr/>
        <w:t>dalla</w:t>
      </w:r>
      <w:r>
        <w:rPr>
          <w:spacing w:val="15"/>
        </w:rPr>
        <w:t> </w:t>
      </w:r>
      <w:r>
        <w:rPr/>
        <w:t>scadenza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secondo</w:t>
      </w:r>
      <w:r>
        <w:rPr>
          <w:spacing w:val="15"/>
        </w:rPr>
        <w:t> </w:t>
      </w:r>
      <w:r>
        <w:rPr/>
        <w:t>termine</w:t>
      </w:r>
      <w:r>
        <w:rPr>
          <w:spacing w:val="16"/>
        </w:rPr>
        <w:t> </w:t>
      </w:r>
      <w:r>
        <w:rPr/>
        <w:t>previsto</w:t>
      </w:r>
      <w:r>
        <w:rPr>
          <w:spacing w:val="18"/>
        </w:rPr>
        <w:t> </w:t>
      </w:r>
      <w:r>
        <w:rPr/>
        <w:t>dal</w:t>
      </w:r>
      <w:r>
        <w:rPr>
          <w:spacing w:val="16"/>
        </w:rPr>
        <w:t> </w:t>
      </w:r>
      <w:r>
        <w:rPr/>
        <w:t>medesimo</w:t>
      </w:r>
      <w:r>
        <w:rPr>
          <w:spacing w:val="16"/>
        </w:rPr>
        <w:t> </w:t>
      </w:r>
      <w:r>
        <w:rPr/>
        <w:t>comma.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Commissione</w:t>
      </w:r>
      <w:r>
        <w:rPr>
          <w:spacing w:val="-67"/>
        </w:rPr>
        <w:t> </w:t>
      </w:r>
      <w:r>
        <w:rPr/>
        <w:t>ed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Federale</w:t>
      </w:r>
      <w:r>
        <w:rPr>
          <w:spacing w:val="-3"/>
        </w:rPr>
        <w:t> </w:t>
      </w:r>
      <w:r>
        <w:rPr/>
        <w:t>non</w:t>
      </w:r>
      <w:r>
        <w:rPr>
          <w:spacing w:val="-1"/>
        </w:rPr>
        <w:t> </w:t>
      </w:r>
      <w:r>
        <w:rPr/>
        <w:t>potranno</w:t>
      </w:r>
      <w:r>
        <w:rPr>
          <w:spacing w:val="-2"/>
        </w:rPr>
        <w:t> </w:t>
      </w:r>
      <w:r>
        <w:rPr/>
        <w:t>esaminare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prendere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considerazione:</w:t>
      </w:r>
    </w:p>
    <w:p>
      <w:pPr>
        <w:pStyle w:val="BodyText"/>
        <w:spacing w:line="360" w:lineRule="auto"/>
        <w:ind w:left="932" w:right="806"/>
      </w:pPr>
      <w:r>
        <w:rPr/>
        <w:t>-documenti</w:t>
      </w:r>
      <w:r>
        <w:rPr>
          <w:spacing w:val="-13"/>
        </w:rPr>
        <w:t> </w:t>
      </w:r>
      <w:r>
        <w:rPr/>
        <w:t>pervenuti</w:t>
      </w:r>
      <w:r>
        <w:rPr>
          <w:spacing w:val="-12"/>
        </w:rPr>
        <w:t> </w:t>
      </w:r>
      <w:r>
        <w:rPr/>
        <w:t>dopo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scadenza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primo</w:t>
      </w:r>
      <w:r>
        <w:rPr>
          <w:spacing w:val="-14"/>
        </w:rPr>
        <w:t> </w:t>
      </w:r>
      <w:r>
        <w:rPr/>
        <w:t>termine</w:t>
      </w:r>
      <w:r>
        <w:rPr>
          <w:spacing w:val="-15"/>
        </w:rPr>
        <w:t> </w:t>
      </w:r>
      <w:r>
        <w:rPr/>
        <w:t>di</w:t>
      </w:r>
      <w:r>
        <w:rPr>
          <w:spacing w:val="-12"/>
        </w:rPr>
        <w:t> </w:t>
      </w:r>
      <w:r>
        <w:rPr/>
        <w:t>15</w:t>
      </w:r>
      <w:r>
        <w:rPr>
          <w:spacing w:val="-12"/>
        </w:rPr>
        <w:t> </w:t>
      </w:r>
      <w:r>
        <w:rPr/>
        <w:t>giorni,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comma</w:t>
      </w:r>
      <w:r>
        <w:rPr>
          <w:spacing w:val="-68"/>
        </w:rPr>
        <w:t> </w:t>
      </w:r>
      <w:r>
        <w:rPr/>
        <w:t>4,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adempimenti</w:t>
      </w:r>
      <w:r>
        <w:rPr>
          <w:spacing w:val="-1"/>
        </w:rPr>
        <w:t> </w:t>
      </w:r>
      <w:r>
        <w:rPr/>
        <w:t>ivi</w:t>
      </w:r>
      <w:r>
        <w:rPr>
          <w:spacing w:val="-1"/>
        </w:rPr>
        <w:t> </w:t>
      </w:r>
      <w:r>
        <w:rPr/>
        <w:t>previsti;</w:t>
      </w:r>
    </w:p>
    <w:p>
      <w:pPr>
        <w:pStyle w:val="BodyText"/>
        <w:spacing w:line="360" w:lineRule="auto" w:before="1"/>
        <w:ind w:left="932" w:right="806"/>
      </w:pPr>
      <w:r>
        <w:rPr/>
        <w:t>-documenti</w:t>
      </w:r>
      <w:r>
        <w:rPr>
          <w:spacing w:val="30"/>
        </w:rPr>
        <w:t> </w:t>
      </w:r>
      <w:r>
        <w:rPr/>
        <w:t>pervenuti</w:t>
      </w:r>
      <w:r>
        <w:rPr>
          <w:spacing w:val="31"/>
        </w:rPr>
        <w:t> </w:t>
      </w:r>
      <w:r>
        <w:rPr/>
        <w:t>dopo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scadenza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secondo</w:t>
      </w:r>
      <w:r>
        <w:rPr>
          <w:spacing w:val="29"/>
        </w:rPr>
        <w:t> </w:t>
      </w:r>
      <w:r>
        <w:rPr/>
        <w:t>termine</w:t>
      </w:r>
      <w:r>
        <w:rPr>
          <w:spacing w:val="29"/>
        </w:rPr>
        <w:t> </w:t>
      </w:r>
      <w:r>
        <w:rPr/>
        <w:t>di</w:t>
      </w:r>
      <w:r>
        <w:rPr>
          <w:spacing w:val="31"/>
        </w:rPr>
        <w:t> </w:t>
      </w:r>
      <w:r>
        <w:rPr/>
        <w:t>15</w:t>
      </w:r>
      <w:r>
        <w:rPr>
          <w:spacing w:val="31"/>
        </w:rPr>
        <w:t> </w:t>
      </w:r>
      <w:r>
        <w:rPr/>
        <w:t>giorni,</w:t>
      </w:r>
      <w:r>
        <w:rPr>
          <w:spacing w:val="29"/>
        </w:rPr>
        <w:t> </w:t>
      </w:r>
      <w:r>
        <w:rPr/>
        <w:t>di</w:t>
      </w:r>
      <w:r>
        <w:rPr>
          <w:spacing w:val="31"/>
        </w:rPr>
        <w:t> </w:t>
      </w:r>
      <w:r>
        <w:rPr/>
        <w:t>cui</w:t>
      </w:r>
      <w:r>
        <w:rPr>
          <w:spacing w:val="31"/>
        </w:rPr>
        <w:t> </w:t>
      </w:r>
      <w:r>
        <w:rPr/>
        <w:t>al</w:t>
      </w:r>
      <w:r>
        <w:rPr>
          <w:spacing w:val="-67"/>
        </w:rPr>
        <w:t> </w:t>
      </w:r>
      <w:r>
        <w:rPr/>
        <w:t>comma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l’adempimento relativo</w:t>
      </w:r>
      <w:r>
        <w:rPr>
          <w:spacing w:val="-3"/>
        </w:rPr>
        <w:t> </w:t>
      </w:r>
      <w:r>
        <w:rPr/>
        <w:t>alla</w:t>
      </w:r>
      <w:r>
        <w:rPr>
          <w:spacing w:val="1"/>
        </w:rPr>
        <w:t> </w:t>
      </w:r>
      <w:r>
        <w:rPr/>
        <w:t>fideiussione.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6"/>
        </w:numPr>
        <w:tabs>
          <w:tab w:pos="856" w:val="left" w:leader="none"/>
        </w:tabs>
        <w:spacing w:line="360" w:lineRule="auto" w:before="0" w:after="0"/>
        <w:ind w:left="855" w:right="808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Commissione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formata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componenti,</w:t>
      </w:r>
      <w:r>
        <w:rPr>
          <w:spacing w:val="1"/>
          <w:sz w:val="20"/>
        </w:rPr>
        <w:t> </w:t>
      </w:r>
      <w:r>
        <w:rPr>
          <w:sz w:val="20"/>
        </w:rPr>
        <w:t>esperti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materie</w:t>
      </w:r>
      <w:r>
        <w:rPr>
          <w:spacing w:val="1"/>
          <w:sz w:val="20"/>
        </w:rPr>
        <w:t> </w:t>
      </w:r>
      <w:r>
        <w:rPr>
          <w:sz w:val="20"/>
        </w:rPr>
        <w:t>giuridiche</w:t>
      </w:r>
      <w:r>
        <w:rPr>
          <w:spacing w:val="1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economiche,</w:t>
      </w:r>
      <w:r>
        <w:rPr>
          <w:spacing w:val="1"/>
          <w:sz w:val="20"/>
        </w:rPr>
        <w:t> </w:t>
      </w:r>
      <w:r>
        <w:rPr>
          <w:sz w:val="20"/>
        </w:rPr>
        <w:t>nominati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Federale,</w:t>
      </w:r>
      <w:r>
        <w:rPr>
          <w:spacing w:val="1"/>
          <w:sz w:val="20"/>
        </w:rPr>
        <w:t> </w:t>
      </w:r>
      <w:r>
        <w:rPr>
          <w:sz w:val="20"/>
        </w:rPr>
        <w:t>sentiti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Presidenti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Leghe</w:t>
      </w:r>
      <w:r>
        <w:rPr>
          <w:spacing w:val="1"/>
          <w:sz w:val="20"/>
        </w:rPr>
        <w:t> </w:t>
      </w:r>
      <w:r>
        <w:rPr>
          <w:sz w:val="20"/>
        </w:rPr>
        <w:t>Professionistiche. La Commissione è validamente costituita con la partecipazione di 5</w:t>
      </w:r>
      <w:r>
        <w:rPr>
          <w:spacing w:val="1"/>
          <w:sz w:val="20"/>
        </w:rPr>
        <w:t> </w:t>
      </w:r>
      <w:r>
        <w:rPr>
          <w:sz w:val="20"/>
        </w:rPr>
        <w:t>componenti. L’esito delle verifiche svolte dalla Commissione è trasmesso al Presidente</w:t>
      </w:r>
      <w:r>
        <w:rPr>
          <w:spacing w:val="-68"/>
          <w:sz w:val="20"/>
        </w:rPr>
        <w:t> </w:t>
      </w:r>
      <w:r>
        <w:rPr>
          <w:sz w:val="20"/>
        </w:rPr>
        <w:t>federale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seguito di</w:t>
      </w:r>
      <w:r>
        <w:rPr>
          <w:spacing w:val="1"/>
          <w:sz w:val="20"/>
        </w:rPr>
        <w:t> </w:t>
      </w:r>
      <w:r>
        <w:rPr>
          <w:sz w:val="20"/>
        </w:rPr>
        <w:t>competenza.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2" w:right="60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Art.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32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CODICE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GIUSTIZIA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SPORTIVA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Heading1"/>
        <w:spacing w:line="360" w:lineRule="auto"/>
        <w:ind w:left="449" w:right="1045"/>
      </w:pPr>
      <w:r>
        <w:rPr/>
        <w:t>Doveri e divieti in materia di tesseramenti, trasferimenti, cessioni e controlli</w:t>
      </w:r>
      <w:r>
        <w:rPr>
          <w:spacing w:val="-66"/>
        </w:rPr>
        <w:t> </w:t>
      </w:r>
      <w:r>
        <w:rPr/>
        <w:t>societari</w:t>
      </w:r>
    </w:p>
    <w:p>
      <w:pPr>
        <w:pStyle w:val="BodyText"/>
        <w:spacing w:line="360" w:lineRule="auto" w:before="200"/>
        <w:ind w:left="212" w:right="809"/>
        <w:jc w:val="both"/>
      </w:pPr>
      <w:r>
        <w:rPr/>
        <w:t>5bis. L’assenza dei requisiti richiesti dall’art. 20 bis comma 2 lett. A)</w:t>
      </w:r>
      <w:r>
        <w:rPr>
          <w:spacing w:val="1"/>
        </w:rPr>
        <w:t> </w:t>
      </w:r>
      <w:r>
        <w:rPr/>
        <w:t>delle NOIF comporta,</w:t>
      </w:r>
      <w:r>
        <w:rPr>
          <w:spacing w:val="1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società</w:t>
      </w:r>
      <w:r>
        <w:rPr>
          <w:spacing w:val="-8"/>
        </w:rPr>
        <w:t> </w:t>
      </w:r>
      <w:r>
        <w:rPr/>
        <w:t>interessata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acquisizione,</w:t>
      </w:r>
      <w:r>
        <w:rPr>
          <w:spacing w:val="-8"/>
        </w:rPr>
        <w:t> </w:t>
      </w:r>
      <w:r>
        <w:rPr/>
        <w:t>l’applicazione</w:t>
      </w:r>
      <w:r>
        <w:rPr>
          <w:spacing w:val="-9"/>
        </w:rPr>
        <w:t> </w:t>
      </w:r>
      <w:r>
        <w:rPr/>
        <w:t>della</w:t>
      </w:r>
      <w:r>
        <w:rPr>
          <w:spacing w:val="-8"/>
        </w:rPr>
        <w:t> </w:t>
      </w:r>
      <w:r>
        <w:rPr/>
        <w:t>sanzione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almeno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punti</w:t>
      </w:r>
      <w:r>
        <w:rPr>
          <w:spacing w:val="-68"/>
        </w:rPr>
        <w:t> </w:t>
      </w:r>
      <w:r>
        <w:rPr/>
        <w:t>di penalizzazione in classifica. In caso di mancato rispetto del termine di 30 giorni per la</w:t>
      </w:r>
      <w:r>
        <w:rPr>
          <w:spacing w:val="1"/>
        </w:rPr>
        <w:t> </w:t>
      </w:r>
      <w:r>
        <w:rPr/>
        <w:t>dismissione della partecipazione, previsto dall’art. 20 bis comma 2, lett. D) delle NOIF, la</w:t>
      </w:r>
      <w:r>
        <w:rPr>
          <w:spacing w:val="1"/>
        </w:rPr>
        <w:t> </w:t>
      </w:r>
      <w:r>
        <w:rPr/>
        <w:t>società</w:t>
      </w:r>
      <w:r>
        <w:rPr>
          <w:spacing w:val="-2"/>
        </w:rPr>
        <w:t> </w:t>
      </w:r>
      <w:r>
        <w:rPr/>
        <w:t>incorrerà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sanzione</w:t>
      </w:r>
      <w:r>
        <w:rPr>
          <w:spacing w:val="-3"/>
        </w:rPr>
        <w:t> </w:t>
      </w:r>
      <w:r>
        <w:rPr/>
        <w:t>della esclusione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campionato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competenza.</w:t>
      </w:r>
    </w:p>
    <w:p>
      <w:pPr>
        <w:pStyle w:val="BodyText"/>
        <w:spacing w:line="360" w:lineRule="auto" w:before="200"/>
        <w:ind w:left="212" w:right="808"/>
        <w:jc w:val="both"/>
      </w:pPr>
      <w:r>
        <w:rPr/>
        <w:t>Il rilascio di dichiarazioni non veritiere, nell’ipotesi prevista dall’art.20 bis comma 2 lett. D1)</w:t>
      </w:r>
      <w:r>
        <w:rPr>
          <w:spacing w:val="1"/>
        </w:rPr>
        <w:t> </w:t>
      </w:r>
      <w:r>
        <w:rPr/>
        <w:t>e/o</w:t>
      </w:r>
      <w:r>
        <w:rPr>
          <w:spacing w:val="-4"/>
        </w:rPr>
        <w:t> </w:t>
      </w:r>
      <w:r>
        <w:rPr/>
        <w:t>F)</w:t>
      </w:r>
      <w:r>
        <w:rPr>
          <w:spacing w:val="-5"/>
        </w:rPr>
        <w:t> </w:t>
      </w:r>
      <w:r>
        <w:rPr/>
        <w:t>delle</w:t>
      </w:r>
      <w:r>
        <w:rPr>
          <w:spacing w:val="-4"/>
        </w:rPr>
        <w:t> </w:t>
      </w:r>
      <w:r>
        <w:rPr/>
        <w:t>NOIF,</w:t>
      </w:r>
      <w:r>
        <w:rPr>
          <w:spacing w:val="-4"/>
        </w:rPr>
        <w:t> </w:t>
      </w:r>
      <w:r>
        <w:rPr/>
        <w:t>comporta</w:t>
      </w:r>
      <w:r>
        <w:rPr>
          <w:spacing w:val="-3"/>
        </w:rPr>
        <w:t> </w:t>
      </w:r>
      <w:r>
        <w:rPr/>
        <w:t>l’applicazione</w:t>
      </w:r>
      <w:r>
        <w:rPr>
          <w:spacing w:val="-7"/>
        </w:rPr>
        <w:t> </w:t>
      </w:r>
      <w:r>
        <w:rPr/>
        <w:t>della</w:t>
      </w:r>
      <w:r>
        <w:rPr>
          <w:spacing w:val="-3"/>
        </w:rPr>
        <w:t> </w:t>
      </w:r>
      <w:r>
        <w:rPr/>
        <w:t>sanzione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almeno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anno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inibizione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il</w:t>
      </w:r>
      <w:r>
        <w:rPr>
          <w:spacing w:val="-67"/>
        </w:rPr>
        <w:t> </w:t>
      </w:r>
      <w:r>
        <w:rPr/>
        <w:t>dichiarante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di</w:t>
      </w:r>
      <w:r>
        <w:rPr>
          <w:spacing w:val="-15"/>
        </w:rPr>
        <w:t> </w:t>
      </w:r>
      <w:r>
        <w:rPr/>
        <w:t>almeno</w:t>
      </w:r>
      <w:r>
        <w:rPr>
          <w:spacing w:val="-12"/>
        </w:rPr>
        <w:t> </w:t>
      </w:r>
      <w:r>
        <w:rPr/>
        <w:t>due</w:t>
      </w:r>
      <w:r>
        <w:rPr>
          <w:spacing w:val="-16"/>
        </w:rPr>
        <w:t> </w:t>
      </w:r>
      <w:r>
        <w:rPr/>
        <w:t>punti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penalizzazione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classifica</w:t>
      </w:r>
      <w:r>
        <w:rPr>
          <w:spacing w:val="-15"/>
        </w:rPr>
        <w:t> </w:t>
      </w:r>
      <w:r>
        <w:rPr/>
        <w:t>per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società</w:t>
      </w:r>
      <w:r>
        <w:rPr>
          <w:spacing w:val="-15"/>
        </w:rPr>
        <w:t> </w:t>
      </w:r>
      <w:r>
        <w:rPr/>
        <w:t>interessata</w:t>
      </w:r>
      <w:r>
        <w:rPr>
          <w:spacing w:val="-16"/>
        </w:rPr>
        <w:t> </w:t>
      </w:r>
      <w:r>
        <w:rPr/>
        <w:t>dalla</w:t>
      </w:r>
      <w:r>
        <w:rPr>
          <w:spacing w:val="-68"/>
        </w:rPr>
        <w:t> </w:t>
      </w:r>
      <w:r>
        <w:rPr/>
        <w:t>dichiarazione. In caso di mancato rispetto del termine di 30 giorni per la dismissione della</w:t>
      </w:r>
      <w:r>
        <w:rPr>
          <w:spacing w:val="1"/>
        </w:rPr>
        <w:t> </w:t>
      </w:r>
      <w:r>
        <w:rPr/>
        <w:t>partecipazione, previsto dall’art. 20 bis comma 2 lett. D2) e/o F) delle NOIF, la società</w:t>
      </w:r>
      <w:r>
        <w:rPr>
          <w:spacing w:val="1"/>
        </w:rPr>
        <w:t> </w:t>
      </w:r>
      <w:r>
        <w:rPr/>
        <w:t>incorrerà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sanzione della esclusione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campionato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competenza.</w:t>
      </w:r>
    </w:p>
    <w:p>
      <w:pPr>
        <w:pStyle w:val="BodyText"/>
        <w:spacing w:line="360" w:lineRule="auto" w:before="200"/>
        <w:ind w:left="212" w:right="808"/>
        <w:jc w:val="both"/>
      </w:pPr>
      <w:r>
        <w:rPr/>
        <w:t>Il mancato rispetto dei termini di 15 giorni di cui all’art. 20 bis, comma 4 delle N.O.I.F.</w:t>
      </w:r>
      <w:r>
        <w:rPr>
          <w:spacing w:val="1"/>
        </w:rPr>
        <w:t> </w:t>
      </w:r>
      <w:r>
        <w:rPr/>
        <w:t>comporta, per l’inosservanza di ciascuno dei due termini, l’applicazione di almeno due punti</w:t>
      </w:r>
      <w:r>
        <w:rPr>
          <w:spacing w:val="1"/>
        </w:rPr>
        <w:t> </w:t>
      </w:r>
      <w:r>
        <w:rPr/>
        <w:t>di penalizzazione in classifica per la società interessata. In caso di mancato rispetto del</w:t>
      </w:r>
      <w:r>
        <w:rPr>
          <w:spacing w:val="1"/>
        </w:rPr>
        <w:t> </w:t>
      </w:r>
      <w:r>
        <w:rPr/>
        <w:t>termine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30</w:t>
      </w:r>
      <w:r>
        <w:rPr>
          <w:spacing w:val="-7"/>
        </w:rPr>
        <w:t> </w:t>
      </w:r>
      <w:r>
        <w:rPr/>
        <w:t>giorni</w:t>
      </w:r>
      <w:r>
        <w:rPr>
          <w:spacing w:val="-5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dismissione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partecipazione,</w:t>
      </w:r>
      <w:r>
        <w:rPr>
          <w:spacing w:val="-6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dall’art.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/>
        <w:t>bis</w:t>
      </w:r>
      <w:r>
        <w:rPr>
          <w:spacing w:val="-6"/>
        </w:rPr>
        <w:t> </w:t>
      </w:r>
      <w:r>
        <w:rPr/>
        <w:t>comma</w:t>
      </w:r>
      <w:r>
        <w:rPr>
          <w:spacing w:val="-9"/>
        </w:rPr>
        <w:t> </w:t>
      </w:r>
      <w:r>
        <w:rPr/>
        <w:t>4</w:t>
      </w:r>
      <w:r>
        <w:rPr>
          <w:spacing w:val="-67"/>
        </w:rPr>
        <w:t> </w:t>
      </w:r>
      <w:r>
        <w:rPr/>
        <w:t>delle</w:t>
      </w:r>
      <w:r>
        <w:rPr>
          <w:spacing w:val="-13"/>
        </w:rPr>
        <w:t> </w:t>
      </w:r>
      <w:r>
        <w:rPr/>
        <w:t>NOIF,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società</w:t>
      </w:r>
      <w:r>
        <w:rPr>
          <w:spacing w:val="-13"/>
        </w:rPr>
        <w:t> </w:t>
      </w:r>
      <w:r>
        <w:rPr/>
        <w:t>incorrerà</w:t>
      </w:r>
      <w:r>
        <w:rPr>
          <w:spacing w:val="-11"/>
        </w:rPr>
        <w:t> </w:t>
      </w:r>
      <w:r>
        <w:rPr/>
        <w:t>nella</w:t>
      </w:r>
      <w:r>
        <w:rPr>
          <w:spacing w:val="-10"/>
        </w:rPr>
        <w:t> </w:t>
      </w:r>
      <w:r>
        <w:rPr/>
        <w:t>sanzione</w:t>
      </w:r>
      <w:r>
        <w:rPr>
          <w:spacing w:val="-15"/>
        </w:rPr>
        <w:t> </w:t>
      </w:r>
      <w:r>
        <w:rPr/>
        <w:t>della</w:t>
      </w:r>
      <w:r>
        <w:rPr>
          <w:spacing w:val="-14"/>
        </w:rPr>
        <w:t> </w:t>
      </w:r>
      <w:r>
        <w:rPr/>
        <w:t>esclusione</w:t>
      </w:r>
      <w:r>
        <w:rPr>
          <w:spacing w:val="-15"/>
        </w:rPr>
        <w:t> </w:t>
      </w:r>
      <w:r>
        <w:rPr/>
        <w:t>dal</w:t>
      </w:r>
      <w:r>
        <w:rPr>
          <w:spacing w:val="-10"/>
        </w:rPr>
        <w:t> </w:t>
      </w:r>
      <w:r>
        <w:rPr/>
        <w:t>campionato</w:t>
      </w:r>
      <w:r>
        <w:rPr>
          <w:spacing w:val="-15"/>
        </w:rPr>
        <w:t> </w:t>
      </w:r>
      <w:r>
        <w:rPr/>
        <w:t>di</w:t>
      </w:r>
      <w:r>
        <w:rPr>
          <w:spacing w:val="-11"/>
        </w:rPr>
        <w:t> </w:t>
      </w:r>
      <w:r>
        <w:rPr/>
        <w:t>competenza.</w:t>
      </w:r>
    </w:p>
    <w:p>
      <w:pPr>
        <w:spacing w:after="0" w:line="360" w:lineRule="auto"/>
        <w:jc w:val="both"/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1285" w:val="left" w:leader="none"/>
        </w:tabs>
        <w:spacing w:before="99"/>
        <w:ind w:left="0" w:right="597"/>
      </w:pPr>
      <w:r>
        <w:rPr/>
        <w:t>CAPO</w:t>
      </w:r>
      <w:r>
        <w:rPr>
          <w:spacing w:val="-1"/>
        </w:rPr>
        <w:t> </w:t>
      </w:r>
      <w:r>
        <w:rPr/>
        <w:t>IV</w:t>
        <w:tab/>
        <w:t>FONDO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SOSTEGNO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pStyle w:val="Heading2"/>
        <w:spacing w:before="0"/>
        <w:ind w:left="1"/>
      </w:pPr>
      <w:r>
        <w:rPr/>
        <w:t>Art.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Costituzione</w:t>
      </w:r>
      <w:r>
        <w:rPr>
          <w:spacing w:val="-4"/>
        </w:rPr>
        <w:t> </w:t>
      </w:r>
      <w:r>
        <w:rPr/>
        <w:t>Fondo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line="360" w:lineRule="auto" w:before="195"/>
        <w:ind w:left="212" w:right="809" w:hanging="1"/>
        <w:jc w:val="both"/>
      </w:pPr>
      <w:r>
        <w:rPr/>
        <w:t>È stato costituito presso la Lega un Fondo di Sostegno, la cui dotazione totale è pari ad €</w:t>
      </w:r>
      <w:r>
        <w:rPr>
          <w:spacing w:val="1"/>
        </w:rPr>
        <w:t> </w:t>
      </w:r>
      <w:r>
        <w:rPr/>
        <w:t>1.000.000,00</w:t>
      </w:r>
      <w:r>
        <w:rPr>
          <w:spacing w:val="1"/>
        </w:rPr>
        <w:t> </w:t>
      </w:r>
      <w:r>
        <w:rPr/>
        <w:t>(Euro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milione/00),</w:t>
      </w:r>
      <w:r>
        <w:rPr>
          <w:spacing w:val="1"/>
        </w:rPr>
        <w:t> </w:t>
      </w:r>
      <w:r>
        <w:rPr/>
        <w:t>alimentato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istituzionali</w:t>
      </w:r>
      <w:r>
        <w:rPr>
          <w:spacing w:val="1"/>
        </w:rPr>
        <w:t> </w:t>
      </w:r>
      <w:r>
        <w:rPr/>
        <w:t>messe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disposizione</w:t>
      </w:r>
      <w:r>
        <w:rPr>
          <w:spacing w:val="-3"/>
        </w:rPr>
        <w:t> </w:t>
      </w:r>
      <w:r>
        <w:rPr/>
        <w:t>dall’Associazione</w:t>
      </w:r>
      <w:r>
        <w:rPr>
          <w:spacing w:val="-2"/>
        </w:rPr>
        <w:t> </w:t>
      </w:r>
      <w:r>
        <w:rPr/>
        <w:t>stessa.</w:t>
      </w:r>
    </w:p>
    <w:p>
      <w:pPr>
        <w:pStyle w:val="BodyText"/>
        <w:spacing w:line="360" w:lineRule="auto" w:before="1"/>
        <w:ind w:left="212" w:right="808"/>
        <w:jc w:val="both"/>
      </w:pPr>
      <w:r>
        <w:rPr/>
        <w:t>Il Fondo è regolato nel dettaglio da un apposito Regolamento che viene allegato al presente</w:t>
      </w:r>
      <w:r>
        <w:rPr>
          <w:spacing w:val="1"/>
        </w:rPr>
        <w:t> </w:t>
      </w:r>
      <w:r>
        <w:rPr/>
        <w:t>Codice</w:t>
      </w:r>
      <w:r>
        <w:rPr>
          <w:spacing w:val="-3"/>
        </w:rPr>
        <w:t> </w:t>
      </w:r>
      <w:r>
        <w:rPr/>
        <w:t>sub A).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0" w:lineRule="auto"/>
        <w:ind w:left="212" w:right="922"/>
        <w:jc w:val="both"/>
      </w:pPr>
      <w:r>
        <w:rPr/>
        <w:t>Considerato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perdurare</w:t>
      </w:r>
      <w:r>
        <w:rPr>
          <w:spacing w:val="-14"/>
        </w:rPr>
        <w:t> </w:t>
      </w:r>
      <w:r>
        <w:rPr/>
        <w:t>dell’emergenza</w:t>
      </w:r>
      <w:r>
        <w:rPr>
          <w:spacing w:val="-16"/>
        </w:rPr>
        <w:t> </w:t>
      </w:r>
      <w:r>
        <w:rPr/>
        <w:t>sanitaria</w:t>
      </w:r>
      <w:r>
        <w:rPr>
          <w:spacing w:val="-15"/>
        </w:rPr>
        <w:t> </w:t>
      </w:r>
      <w:r>
        <w:rPr/>
        <w:t>dovuta</w:t>
      </w:r>
      <w:r>
        <w:rPr>
          <w:spacing w:val="-12"/>
        </w:rPr>
        <w:t> </w:t>
      </w:r>
      <w:r>
        <w:rPr/>
        <w:t>alla</w:t>
      </w:r>
      <w:r>
        <w:rPr>
          <w:spacing w:val="-16"/>
        </w:rPr>
        <w:t> </w:t>
      </w:r>
      <w:r>
        <w:rPr/>
        <w:t>pandemia</w:t>
      </w:r>
      <w:r>
        <w:rPr>
          <w:spacing w:val="-12"/>
        </w:rPr>
        <w:t> </w:t>
      </w:r>
      <w:r>
        <w:rPr/>
        <w:t>da</w:t>
      </w:r>
      <w:r>
        <w:rPr>
          <w:spacing w:val="-15"/>
        </w:rPr>
        <w:t> </w:t>
      </w:r>
      <w:r>
        <w:rPr/>
        <w:t>Covid-19,</w:t>
      </w:r>
      <w:r>
        <w:rPr>
          <w:spacing w:val="-17"/>
        </w:rPr>
        <w:t> </w:t>
      </w:r>
      <w:r>
        <w:rPr/>
        <w:t>nonché</w:t>
      </w:r>
      <w:r>
        <w:rPr>
          <w:spacing w:val="-67"/>
        </w:rPr>
        <w:t> </w:t>
      </w:r>
      <w:r>
        <w:rPr/>
        <w:t>la conseguente crisi economico-finanziaria, in</w:t>
      </w:r>
      <w:r>
        <w:rPr>
          <w:spacing w:val="1"/>
        </w:rPr>
        <w:t> </w:t>
      </w:r>
      <w:r>
        <w:rPr/>
        <w:t>deroga a quanto previsto dal</w:t>
      </w:r>
      <w:r>
        <w:rPr>
          <w:spacing w:val="1"/>
        </w:rPr>
        <w:t> </w:t>
      </w:r>
      <w:r>
        <w:rPr/>
        <w:t>Codice di</w:t>
      </w:r>
      <w:r>
        <w:rPr>
          <w:spacing w:val="1"/>
        </w:rPr>
        <w:t> </w:t>
      </w:r>
      <w:r>
        <w:rPr/>
        <w:t>Autoregolamentazione, in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eccezionale,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stagione</w:t>
      </w:r>
      <w:r>
        <w:rPr>
          <w:spacing w:val="1"/>
        </w:rPr>
        <w:t> </w:t>
      </w:r>
      <w:r>
        <w:rPr/>
        <w:t>sportiva</w:t>
      </w:r>
      <w:r>
        <w:rPr>
          <w:spacing w:val="1"/>
        </w:rPr>
        <w:t> </w:t>
      </w:r>
      <w:r>
        <w:rPr/>
        <w:t>2021/2022, la dotazione del Fondo è stata innalzata sino all’ammontare complessivo di €</w:t>
      </w:r>
      <w:r>
        <w:rPr>
          <w:spacing w:val="1"/>
        </w:rPr>
        <w:t> </w:t>
      </w:r>
      <w:r>
        <w:rPr/>
        <w:t>2.000.000,00</w:t>
      </w:r>
      <w:r>
        <w:rPr>
          <w:spacing w:val="-4"/>
        </w:rPr>
        <w:t> </w:t>
      </w:r>
      <w:r>
        <w:rPr/>
        <w:t>(due</w:t>
      </w:r>
      <w:r>
        <w:rPr>
          <w:spacing w:val="-2"/>
        </w:rPr>
        <w:t> </w:t>
      </w:r>
      <w:r>
        <w:rPr/>
        <w:t>milioni/00).</w:t>
      </w:r>
    </w:p>
    <w:p>
      <w:pPr>
        <w:spacing w:after="0" w:line="360" w:lineRule="auto"/>
        <w:jc w:val="both"/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9"/>
        <w:ind w:left="3" w:right="600"/>
      </w:pPr>
      <w:r>
        <w:rPr/>
        <w:t>CAPO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CODICE</w:t>
      </w:r>
      <w:r>
        <w:rPr>
          <w:spacing w:val="-4"/>
        </w:rPr>
        <w:t> </w:t>
      </w:r>
      <w:r>
        <w:rPr/>
        <w:t>ETICO</w:t>
      </w:r>
    </w:p>
    <w:p>
      <w:pPr>
        <w:pStyle w:val="BodyText"/>
        <w:rPr>
          <w:b/>
          <w:sz w:val="24"/>
        </w:rPr>
      </w:pPr>
    </w:p>
    <w:p>
      <w:pPr>
        <w:pStyle w:val="Heading2"/>
        <w:ind w:right="1051"/>
      </w:pPr>
      <w:r>
        <w:rPr/>
        <w:t>Art.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Codice</w:t>
      </w:r>
      <w:r>
        <w:rPr>
          <w:spacing w:val="-5"/>
        </w:rPr>
        <w:t> </w:t>
      </w:r>
      <w:r>
        <w:rPr/>
        <w:t>Etico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709" w:val="left" w:leader="none"/>
        </w:tabs>
        <w:spacing w:line="360" w:lineRule="auto" w:before="195" w:after="0"/>
        <w:ind w:left="212" w:right="809" w:hanging="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sportive,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forza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domanda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ammissione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Campionato, sono tenute ad aderire incondizionatamente al codice etico vigente della Lega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ed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rispettare</w:t>
      </w:r>
      <w:r>
        <w:rPr>
          <w:spacing w:val="-1"/>
          <w:sz w:val="20"/>
        </w:rPr>
        <w:t> </w:t>
      </w:r>
      <w:r>
        <w:rPr>
          <w:sz w:val="20"/>
        </w:rPr>
        <w:t>tutte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prescrizioni</w:t>
      </w:r>
      <w:r>
        <w:rPr>
          <w:spacing w:val="-2"/>
          <w:sz w:val="20"/>
        </w:rPr>
        <w:t> </w:t>
      </w:r>
      <w:r>
        <w:rPr>
          <w:sz w:val="20"/>
        </w:rPr>
        <w:t>ivi</w:t>
      </w:r>
      <w:r>
        <w:rPr>
          <w:spacing w:val="-1"/>
          <w:sz w:val="20"/>
        </w:rPr>
        <w:t> </w:t>
      </w:r>
      <w:r>
        <w:rPr>
          <w:sz w:val="20"/>
        </w:rPr>
        <w:t>contenute.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933" w:val="left" w:leader="none"/>
        </w:tabs>
        <w:spacing w:line="360" w:lineRule="auto" w:before="0" w:after="0"/>
        <w:ind w:left="211" w:right="808" w:firstLine="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società</w:t>
      </w:r>
      <w:r>
        <w:rPr>
          <w:spacing w:val="1"/>
          <w:sz w:val="20"/>
        </w:rPr>
        <w:t> </w:t>
      </w:r>
      <w:r>
        <w:rPr>
          <w:sz w:val="20"/>
        </w:rPr>
        <w:t>sportive</w:t>
      </w:r>
      <w:r>
        <w:rPr>
          <w:spacing w:val="1"/>
          <w:sz w:val="20"/>
        </w:rPr>
        <w:t> </w:t>
      </w:r>
      <w:r>
        <w:rPr>
          <w:sz w:val="20"/>
        </w:rPr>
        <w:t>sono</w:t>
      </w:r>
      <w:r>
        <w:rPr>
          <w:spacing w:val="1"/>
          <w:sz w:val="20"/>
        </w:rPr>
        <w:t> </w:t>
      </w:r>
      <w:r>
        <w:rPr>
          <w:sz w:val="20"/>
        </w:rPr>
        <w:t>altresì</w:t>
      </w:r>
      <w:r>
        <w:rPr>
          <w:spacing w:val="1"/>
          <w:sz w:val="20"/>
        </w:rPr>
        <w:t> </w:t>
      </w:r>
      <w:r>
        <w:rPr>
          <w:sz w:val="20"/>
        </w:rPr>
        <w:t>obbligate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richiedere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tutti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tesserati,</w:t>
      </w:r>
      <w:r>
        <w:rPr>
          <w:spacing w:val="1"/>
          <w:sz w:val="20"/>
        </w:rPr>
        <w:t> </w:t>
      </w:r>
      <w:r>
        <w:rPr>
          <w:sz w:val="20"/>
        </w:rPr>
        <w:t>quale</w:t>
      </w:r>
      <w:r>
        <w:rPr>
          <w:spacing w:val="-68"/>
          <w:sz w:val="20"/>
        </w:rPr>
        <w:t> </w:t>
      </w:r>
      <w:r>
        <w:rPr>
          <w:sz w:val="20"/>
        </w:rPr>
        <w:t>condizione</w:t>
      </w:r>
      <w:r>
        <w:rPr>
          <w:spacing w:val="1"/>
          <w:sz w:val="20"/>
        </w:rPr>
        <w:t> </w:t>
      </w:r>
      <w:r>
        <w:rPr>
          <w:sz w:val="20"/>
        </w:rPr>
        <w:t>necessaria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stipula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tesseramento,</w:t>
      </w:r>
      <w:r>
        <w:rPr>
          <w:spacing w:val="1"/>
          <w:sz w:val="20"/>
        </w:rPr>
        <w:t> </w:t>
      </w:r>
      <w:r>
        <w:rPr>
          <w:sz w:val="20"/>
        </w:rPr>
        <w:t>l’accettazione</w:t>
      </w:r>
      <w:r>
        <w:rPr>
          <w:spacing w:val="1"/>
          <w:sz w:val="20"/>
        </w:rPr>
        <w:t> </w:t>
      </w:r>
      <w:r>
        <w:rPr>
          <w:sz w:val="20"/>
        </w:rPr>
        <w:t>incondizionata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Codice</w:t>
      </w:r>
      <w:r>
        <w:rPr>
          <w:spacing w:val="-7"/>
          <w:sz w:val="20"/>
        </w:rPr>
        <w:t> </w:t>
      </w:r>
      <w:r>
        <w:rPr>
          <w:sz w:val="20"/>
        </w:rPr>
        <w:t>Etico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l’impegno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stessi</w:t>
      </w:r>
      <w:r>
        <w:rPr>
          <w:spacing w:val="-6"/>
          <w:sz w:val="20"/>
        </w:rPr>
        <w:t> </w:t>
      </w:r>
      <w:r>
        <w:rPr>
          <w:sz w:val="20"/>
        </w:rPr>
        <w:t>ad</w:t>
      </w:r>
      <w:r>
        <w:rPr>
          <w:spacing w:val="-5"/>
          <w:sz w:val="20"/>
        </w:rPr>
        <w:t> </w:t>
      </w:r>
      <w:r>
        <w:rPr>
          <w:sz w:val="20"/>
        </w:rPr>
        <w:t>accettare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relative</w:t>
      </w:r>
      <w:r>
        <w:rPr>
          <w:spacing w:val="-68"/>
          <w:sz w:val="20"/>
        </w:rPr>
        <w:t> </w:t>
      </w:r>
      <w:r>
        <w:rPr>
          <w:sz w:val="20"/>
        </w:rPr>
        <w:t>prescrizioni.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disposizione</w:t>
      </w:r>
      <w:r>
        <w:rPr>
          <w:spacing w:val="-13"/>
          <w:sz w:val="20"/>
        </w:rPr>
        <w:t> </w:t>
      </w:r>
      <w:r>
        <w:rPr>
          <w:sz w:val="20"/>
        </w:rPr>
        <w:t>regolamentare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cui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paragrafo</w:t>
      </w:r>
      <w:r>
        <w:rPr>
          <w:spacing w:val="-12"/>
          <w:sz w:val="20"/>
        </w:rPr>
        <w:t> </w:t>
      </w:r>
      <w:r>
        <w:rPr>
          <w:sz w:val="20"/>
        </w:rPr>
        <w:t>potrà</w:t>
      </w:r>
      <w:r>
        <w:rPr>
          <w:spacing w:val="-12"/>
          <w:sz w:val="20"/>
        </w:rPr>
        <w:t> </w:t>
      </w:r>
      <w:r>
        <w:rPr>
          <w:sz w:val="20"/>
        </w:rPr>
        <w:t>ritenersi</w:t>
      </w:r>
      <w:r>
        <w:rPr>
          <w:spacing w:val="-13"/>
          <w:sz w:val="20"/>
        </w:rPr>
        <w:t> </w:t>
      </w:r>
      <w:r>
        <w:rPr>
          <w:sz w:val="20"/>
        </w:rPr>
        <w:t>assolta</w:t>
      </w:r>
      <w:r>
        <w:rPr>
          <w:spacing w:val="-68"/>
          <w:sz w:val="20"/>
        </w:rPr>
        <w:t> </w:t>
      </w:r>
      <w:r>
        <w:rPr>
          <w:sz w:val="20"/>
        </w:rPr>
        <w:t>con la sottoscrizione del tesserato in calce ovvero sul frontespizio del codice etico che dovrà</w:t>
      </w:r>
      <w:r>
        <w:rPr>
          <w:spacing w:val="1"/>
          <w:sz w:val="20"/>
        </w:rPr>
        <w:t> </w:t>
      </w:r>
      <w:r>
        <w:rPr>
          <w:sz w:val="20"/>
        </w:rPr>
        <w:t>restare</w:t>
      </w:r>
      <w:r>
        <w:rPr>
          <w:spacing w:val="-3"/>
          <w:sz w:val="20"/>
        </w:rPr>
        <w:t> </w:t>
      </w:r>
      <w:r>
        <w:rPr>
          <w:sz w:val="20"/>
        </w:rPr>
        <w:t>depositato</w:t>
      </w:r>
      <w:r>
        <w:rPr>
          <w:spacing w:val="-2"/>
          <w:sz w:val="20"/>
        </w:rPr>
        <w:t> </w:t>
      </w:r>
      <w:r>
        <w:rPr>
          <w:sz w:val="20"/>
        </w:rPr>
        <w:t>presso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società</w:t>
      </w:r>
      <w:r>
        <w:rPr>
          <w:spacing w:val="-2"/>
          <w:sz w:val="20"/>
        </w:rPr>
        <w:t> </w:t>
      </w:r>
      <w:r>
        <w:rPr>
          <w:sz w:val="20"/>
        </w:rPr>
        <w:t>sportiva.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932" w:val="left" w:leader="none"/>
        </w:tabs>
        <w:spacing w:line="360" w:lineRule="auto" w:before="0" w:after="0"/>
        <w:ind w:left="213" w:right="809" w:hanging="2"/>
        <w:jc w:val="both"/>
        <w:rPr>
          <w:sz w:val="20"/>
        </w:rPr>
      </w:pPr>
      <w:r>
        <w:rPr>
          <w:sz w:val="20"/>
        </w:rPr>
        <w:t>L’inottemperanza alle disposizioni di cui al presente articolo non costituisce motivo di</w:t>
      </w:r>
      <w:r>
        <w:rPr>
          <w:spacing w:val="1"/>
          <w:sz w:val="20"/>
        </w:rPr>
        <w:t> </w:t>
      </w:r>
      <w:r>
        <w:rPr>
          <w:sz w:val="20"/>
        </w:rPr>
        <w:t>invalidità/nullità/annullabilità del contratto di tesseramento, ma la società sportiva sarà</w:t>
      </w:r>
      <w:r>
        <w:rPr>
          <w:spacing w:val="1"/>
          <w:sz w:val="20"/>
        </w:rPr>
        <w:t> </w:t>
      </w:r>
      <w:r>
        <w:rPr>
          <w:sz w:val="20"/>
        </w:rPr>
        <w:t>tenuta a rispondere di tale violazione dinanzi al competente Organo di Giustizia Sportiva su</w:t>
      </w:r>
      <w:r>
        <w:rPr>
          <w:spacing w:val="1"/>
          <w:sz w:val="20"/>
        </w:rPr>
        <w:t> </w:t>
      </w:r>
      <w:r>
        <w:rPr>
          <w:sz w:val="20"/>
        </w:rPr>
        <w:t>deferimento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Procura</w:t>
      </w:r>
      <w:r>
        <w:rPr>
          <w:spacing w:val="-1"/>
          <w:sz w:val="20"/>
        </w:rPr>
        <w:t> </w:t>
      </w:r>
      <w:r>
        <w:rPr>
          <w:sz w:val="20"/>
        </w:rPr>
        <w:t>Federale.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  <w:ind w:left="3" w:right="600"/>
      </w:pPr>
      <w:r>
        <w:rPr/>
        <w:t>CAPO</w:t>
      </w:r>
      <w:r>
        <w:rPr>
          <w:spacing w:val="-2"/>
        </w:rPr>
        <w:t> </w:t>
      </w:r>
      <w:r>
        <w:rPr/>
        <w:t>VI</w:t>
      </w:r>
      <w:r>
        <w:rPr>
          <w:spacing w:val="-5"/>
        </w:rPr>
        <w:t> </w:t>
      </w:r>
      <w:r>
        <w:rPr/>
        <w:t>PROTOCOLLO</w:t>
      </w:r>
      <w:r>
        <w:rPr>
          <w:spacing w:val="-3"/>
        </w:rPr>
        <w:t> </w:t>
      </w:r>
      <w:r>
        <w:rPr/>
        <w:t>DIVISE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GIOCO</w:t>
      </w:r>
    </w:p>
    <w:p>
      <w:pPr>
        <w:pStyle w:val="BodyText"/>
        <w:rPr>
          <w:b/>
          <w:sz w:val="24"/>
        </w:rPr>
      </w:pPr>
    </w:p>
    <w:p>
      <w:pPr>
        <w:pStyle w:val="Heading2"/>
        <w:spacing w:before="194"/>
        <w:ind w:left="4"/>
      </w:pPr>
      <w:r>
        <w:rPr/>
        <w:t>Art.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Procedura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766" w:val="left" w:leader="none"/>
        </w:tabs>
        <w:spacing w:line="360" w:lineRule="auto" w:before="195" w:after="0"/>
        <w:ind w:left="213" w:right="806" w:firstLine="0"/>
        <w:jc w:val="both"/>
        <w:rPr>
          <w:sz w:val="20"/>
        </w:rPr>
      </w:pPr>
      <w:r>
        <w:rPr>
          <w:spacing w:val="-1"/>
          <w:sz w:val="20"/>
        </w:rPr>
        <w:t>Ogni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Società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dovrà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attenersi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seguente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protocollo</w:t>
      </w:r>
      <w:r>
        <w:rPr>
          <w:spacing w:val="-15"/>
          <w:sz w:val="20"/>
        </w:rPr>
        <w:t> </w:t>
      </w:r>
      <w:r>
        <w:rPr>
          <w:sz w:val="20"/>
        </w:rPr>
        <w:t>comportamentale,</w:t>
      </w:r>
      <w:r>
        <w:rPr>
          <w:spacing w:val="-15"/>
          <w:sz w:val="20"/>
        </w:rPr>
        <w:t> </w:t>
      </w:r>
      <w:r>
        <w:rPr>
          <w:sz w:val="20"/>
        </w:rPr>
        <w:t>redatto</w:t>
      </w:r>
      <w:r>
        <w:rPr>
          <w:spacing w:val="-18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accordo</w:t>
      </w:r>
      <w:r>
        <w:rPr>
          <w:spacing w:val="-68"/>
          <w:sz w:val="20"/>
        </w:rPr>
        <w:t> </w:t>
      </w:r>
      <w:r>
        <w:rPr>
          <w:sz w:val="20"/>
        </w:rPr>
        <w:t>con la CAN PRO. Ad ogni Società verrà inviata in formato elettronico una “scheda kit gara”.</w:t>
      </w:r>
      <w:r>
        <w:rPr>
          <w:spacing w:val="1"/>
          <w:sz w:val="20"/>
        </w:rPr>
        <w:t> </w:t>
      </w:r>
      <w:r>
        <w:rPr>
          <w:sz w:val="20"/>
        </w:rPr>
        <w:t>Tale scheda servirà, prima di ogni turno di campionato o di coppa italia, a comunicare alla</w:t>
      </w:r>
      <w:r>
        <w:rPr>
          <w:spacing w:val="1"/>
          <w:sz w:val="20"/>
        </w:rPr>
        <w:t> </w:t>
      </w:r>
      <w:r>
        <w:rPr>
          <w:sz w:val="20"/>
        </w:rPr>
        <w:t>Lega e alla Società avversaria il kit che si intende utilizzare nella successiva gara. Le Società</w:t>
      </w:r>
      <w:r>
        <w:rPr>
          <w:spacing w:val="-68"/>
          <w:sz w:val="20"/>
        </w:rPr>
        <w:t> </w:t>
      </w:r>
      <w:r>
        <w:rPr>
          <w:sz w:val="20"/>
        </w:rPr>
        <w:t>sono tenute a compilare la “scheda kit gara” in ogni sua parte, indicando la maglia, il</w:t>
      </w:r>
      <w:r>
        <w:rPr>
          <w:spacing w:val="1"/>
          <w:sz w:val="20"/>
        </w:rPr>
        <w:t> </w:t>
      </w:r>
      <w:r>
        <w:rPr>
          <w:sz w:val="20"/>
        </w:rPr>
        <w:t>pantaloncino e i calzettoni che si intendono utilizzare (sia per i calciatori sia per i portieri) 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inviare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suddetta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Scheda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alla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Lega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ed</w:t>
      </w:r>
      <w:r>
        <w:rPr>
          <w:spacing w:val="-16"/>
          <w:sz w:val="20"/>
        </w:rPr>
        <w:t> </w:t>
      </w:r>
      <w:r>
        <w:rPr>
          <w:sz w:val="20"/>
        </w:rPr>
        <w:t>alla</w:t>
      </w:r>
      <w:r>
        <w:rPr>
          <w:spacing w:val="-11"/>
          <w:sz w:val="20"/>
        </w:rPr>
        <w:t> </w:t>
      </w:r>
      <w:r>
        <w:rPr>
          <w:sz w:val="20"/>
        </w:rPr>
        <w:t>Società</w:t>
      </w:r>
      <w:r>
        <w:rPr>
          <w:spacing w:val="-13"/>
          <w:sz w:val="20"/>
        </w:rPr>
        <w:t> </w:t>
      </w:r>
      <w:r>
        <w:rPr>
          <w:sz w:val="20"/>
        </w:rPr>
        <w:t>avversaria,</w:t>
      </w:r>
      <w:r>
        <w:rPr>
          <w:spacing w:val="-15"/>
          <w:sz w:val="20"/>
        </w:rPr>
        <w:t> </w:t>
      </w:r>
      <w:r>
        <w:rPr>
          <w:sz w:val="20"/>
        </w:rPr>
        <w:t>via</w:t>
      </w:r>
      <w:r>
        <w:rPr>
          <w:spacing w:val="-15"/>
          <w:sz w:val="20"/>
        </w:rPr>
        <w:t> </w:t>
      </w:r>
      <w:r>
        <w:rPr>
          <w:sz w:val="20"/>
        </w:rPr>
        <w:t>posta</w:t>
      </w:r>
      <w:r>
        <w:rPr>
          <w:spacing w:val="-14"/>
          <w:sz w:val="20"/>
        </w:rPr>
        <w:t> </w:t>
      </w:r>
      <w:r>
        <w:rPr>
          <w:sz w:val="20"/>
        </w:rPr>
        <w:t>elettronica,</w:t>
      </w:r>
      <w:r>
        <w:rPr>
          <w:spacing w:val="-14"/>
          <w:sz w:val="20"/>
        </w:rPr>
        <w:t> </w:t>
      </w:r>
      <w:r>
        <w:rPr>
          <w:sz w:val="20"/>
        </w:rPr>
        <w:t>entro</w:t>
      </w:r>
      <w:r>
        <w:rPr>
          <w:spacing w:val="-6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oltre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ore</w:t>
      </w:r>
      <w:r>
        <w:rPr>
          <w:spacing w:val="-7"/>
          <w:sz w:val="20"/>
        </w:rPr>
        <w:t> </w:t>
      </w:r>
      <w:r>
        <w:rPr>
          <w:sz w:val="20"/>
        </w:rPr>
        <w:t>12.00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mercoledì</w:t>
      </w:r>
      <w:r>
        <w:rPr>
          <w:spacing w:val="-4"/>
          <w:sz w:val="20"/>
        </w:rPr>
        <w:t> </w:t>
      </w:r>
      <w:r>
        <w:rPr>
          <w:sz w:val="20"/>
        </w:rPr>
        <w:t>precedente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gara</w:t>
      </w:r>
      <w:r>
        <w:rPr>
          <w:spacing w:val="-4"/>
          <w:sz w:val="20"/>
        </w:rPr>
        <w:t> </w:t>
      </w:r>
      <w:r>
        <w:rPr>
          <w:sz w:val="20"/>
        </w:rPr>
        <w:t>(nel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gara</w:t>
      </w:r>
      <w:r>
        <w:rPr>
          <w:spacing w:val="-5"/>
          <w:sz w:val="20"/>
        </w:rPr>
        <w:t> </w:t>
      </w:r>
      <w:r>
        <w:rPr>
          <w:sz w:val="20"/>
        </w:rPr>
        <w:t>infrasettimanale</w:t>
      </w:r>
      <w:r>
        <w:rPr>
          <w:spacing w:val="-5"/>
          <w:sz w:val="20"/>
        </w:rPr>
        <w:t> </w:t>
      </w:r>
      <w:r>
        <w:rPr>
          <w:sz w:val="20"/>
        </w:rPr>
        <w:t>il</w:t>
      </w:r>
      <w:r>
        <w:rPr>
          <w:spacing w:val="-68"/>
          <w:sz w:val="20"/>
        </w:rPr>
        <w:t> </w:t>
      </w:r>
      <w:r>
        <w:rPr>
          <w:sz w:val="20"/>
        </w:rPr>
        <w:t>termine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invio sarà</w:t>
      </w:r>
      <w:r>
        <w:rPr>
          <w:spacing w:val="-2"/>
          <w:sz w:val="20"/>
        </w:rPr>
        <w:t> </w:t>
      </w:r>
      <w:r>
        <w:rPr>
          <w:sz w:val="20"/>
        </w:rPr>
        <w:t>alle ore</w:t>
      </w:r>
      <w:r>
        <w:rPr>
          <w:spacing w:val="-3"/>
          <w:sz w:val="20"/>
        </w:rPr>
        <w:t> </w:t>
      </w:r>
      <w:r>
        <w:rPr>
          <w:sz w:val="20"/>
        </w:rPr>
        <w:t>12.00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venerdì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precede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gara).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979" w:val="left" w:leader="none"/>
        </w:tabs>
        <w:spacing w:line="360" w:lineRule="auto" w:before="99" w:after="0"/>
        <w:ind w:left="212" w:right="805" w:firstLine="0"/>
        <w:jc w:val="both"/>
        <w:rPr>
          <w:sz w:val="20"/>
        </w:rPr>
      </w:pPr>
      <w:r>
        <w:rPr>
          <w:sz w:val="20"/>
        </w:rPr>
        <w:t>L’indirizzo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quale</w:t>
      </w:r>
      <w:r>
        <w:rPr>
          <w:spacing w:val="1"/>
          <w:sz w:val="20"/>
        </w:rPr>
        <w:t> </w:t>
      </w:r>
      <w:r>
        <w:rPr>
          <w:sz w:val="20"/>
        </w:rPr>
        <w:t>trasmettere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“scheda</w:t>
      </w:r>
      <w:r>
        <w:rPr>
          <w:spacing w:val="1"/>
          <w:sz w:val="20"/>
        </w:rPr>
        <w:t> </w:t>
      </w:r>
      <w:r>
        <w:rPr>
          <w:sz w:val="20"/>
        </w:rPr>
        <w:t>kit</w:t>
      </w:r>
      <w:r>
        <w:rPr>
          <w:spacing w:val="1"/>
          <w:sz w:val="20"/>
        </w:rPr>
        <w:t> </w:t>
      </w:r>
      <w:r>
        <w:rPr>
          <w:sz w:val="20"/>
        </w:rPr>
        <w:t>gara”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seguente:</w:t>
      </w:r>
      <w:r>
        <w:rPr>
          <w:color w:val="0562C1"/>
          <w:spacing w:val="1"/>
          <w:sz w:val="20"/>
        </w:rPr>
        <w:t> </w:t>
      </w:r>
      <w:hyperlink r:id="rId12">
        <w:r>
          <w:rPr>
            <w:color w:val="0562C1"/>
            <w:sz w:val="20"/>
            <w:u w:val="single" w:color="000000"/>
          </w:rPr>
          <w:t>martina.baggiani@lega-pro.com</w:t>
        </w:r>
      </w:hyperlink>
      <w:r>
        <w:rPr>
          <w:sz w:val="20"/>
        </w:rPr>
        <w:t>.</w:t>
      </w:r>
      <w:r>
        <w:rPr>
          <w:spacing w:val="70"/>
          <w:sz w:val="20"/>
        </w:rPr>
        <w:t> </w:t>
      </w:r>
      <w:r>
        <w:rPr>
          <w:sz w:val="20"/>
        </w:rPr>
        <w:t>Per eventuali comunicazioni urgenti si prega di contattare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seguente</w:t>
      </w:r>
      <w:r>
        <w:rPr>
          <w:spacing w:val="-2"/>
          <w:sz w:val="20"/>
        </w:rPr>
        <w:t> </w:t>
      </w:r>
      <w:r>
        <w:rPr>
          <w:sz w:val="20"/>
        </w:rPr>
        <w:t>numero telefonico: 055-3237447.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784" w:val="left" w:leader="none"/>
        </w:tabs>
        <w:spacing w:line="360" w:lineRule="auto" w:before="0" w:after="0"/>
        <w:ind w:left="211" w:right="808" w:firstLine="1"/>
        <w:jc w:val="both"/>
        <w:rPr>
          <w:sz w:val="20"/>
        </w:rPr>
      </w:pPr>
      <w:r>
        <w:rPr>
          <w:sz w:val="20"/>
        </w:rPr>
        <w:t>Non appena ricevute, le “schede kit gara” saranno trasmesse dalla Lega alla CAN PRO,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quale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comunicherà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alla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stessa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Lega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qualunque</w:t>
      </w:r>
      <w:r>
        <w:rPr>
          <w:spacing w:val="-19"/>
          <w:sz w:val="20"/>
        </w:rPr>
        <w:t> </w:t>
      </w:r>
      <w:r>
        <w:rPr>
          <w:sz w:val="20"/>
        </w:rPr>
        <w:t>modifica</w:t>
      </w:r>
      <w:r>
        <w:rPr>
          <w:spacing w:val="-14"/>
          <w:sz w:val="20"/>
        </w:rPr>
        <w:t> </w:t>
      </w:r>
      <w:r>
        <w:rPr>
          <w:sz w:val="20"/>
        </w:rPr>
        <w:t>ritenesse</w:t>
      </w:r>
      <w:r>
        <w:rPr>
          <w:spacing w:val="-14"/>
          <w:sz w:val="20"/>
        </w:rPr>
        <w:t> </w:t>
      </w:r>
      <w:r>
        <w:rPr>
          <w:sz w:val="20"/>
        </w:rPr>
        <w:t>opportuna</w:t>
      </w:r>
      <w:r>
        <w:rPr>
          <w:spacing w:val="-18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caso</w:t>
      </w:r>
      <w:r>
        <w:rPr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colori</w:t>
      </w:r>
      <w:r>
        <w:rPr>
          <w:spacing w:val="-68"/>
          <w:sz w:val="20"/>
        </w:rPr>
        <w:t> </w:t>
      </w:r>
      <w:r>
        <w:rPr>
          <w:sz w:val="20"/>
        </w:rPr>
        <w:t>confondibili. Sarà cura della Lega comunicare alle Società le eventuali modifiche e ottenere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queste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conferma</w:t>
      </w:r>
      <w:r>
        <w:rPr>
          <w:spacing w:val="-7"/>
          <w:sz w:val="20"/>
        </w:rPr>
        <w:t> </w:t>
      </w:r>
      <w:r>
        <w:rPr>
          <w:sz w:val="20"/>
        </w:rPr>
        <w:t>dell’avvenuto</w:t>
      </w:r>
      <w:r>
        <w:rPr>
          <w:spacing w:val="-8"/>
          <w:sz w:val="20"/>
        </w:rPr>
        <w:t> </w:t>
      </w:r>
      <w:r>
        <w:rPr>
          <w:sz w:val="20"/>
        </w:rPr>
        <w:t>cambiamento.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ricorda</w:t>
      </w:r>
      <w:r>
        <w:rPr>
          <w:spacing w:val="-9"/>
          <w:sz w:val="20"/>
        </w:rPr>
        <w:t> </w:t>
      </w:r>
      <w:r>
        <w:rPr>
          <w:sz w:val="20"/>
        </w:rPr>
        <w:t>infine</w:t>
      </w:r>
      <w:r>
        <w:rPr>
          <w:spacing w:val="-9"/>
          <w:sz w:val="20"/>
        </w:rPr>
        <w:t> </w:t>
      </w:r>
      <w:r>
        <w:rPr>
          <w:sz w:val="20"/>
        </w:rPr>
        <w:t>che,</w:t>
      </w:r>
      <w:r>
        <w:rPr>
          <w:spacing w:val="-8"/>
          <w:sz w:val="20"/>
        </w:rPr>
        <w:t> </w:t>
      </w:r>
      <w:r>
        <w:rPr>
          <w:sz w:val="20"/>
        </w:rPr>
        <w:t>comunque,</w:t>
      </w:r>
      <w:r>
        <w:rPr>
          <w:spacing w:val="-7"/>
          <w:sz w:val="20"/>
        </w:rPr>
        <w:t> </w:t>
      </w:r>
      <w:r>
        <w:rPr>
          <w:sz w:val="20"/>
        </w:rPr>
        <w:t>è</w:t>
      </w:r>
      <w:r>
        <w:rPr>
          <w:spacing w:val="-8"/>
          <w:sz w:val="20"/>
        </w:rPr>
        <w:t> </w:t>
      </w:r>
      <w:r>
        <w:rPr>
          <w:sz w:val="20"/>
        </w:rPr>
        <w:t>facoltà</w:t>
      </w:r>
      <w:r>
        <w:rPr>
          <w:spacing w:val="-68"/>
          <w:sz w:val="20"/>
        </w:rPr>
        <w:t> </w:t>
      </w:r>
      <w:r>
        <w:rPr>
          <w:sz w:val="20"/>
        </w:rPr>
        <w:t>del Direttore di gara decidere eventuali modifiche e/o cambiamenti parziali nei kit, anche</w:t>
      </w:r>
      <w:r>
        <w:rPr>
          <w:spacing w:val="1"/>
          <w:sz w:val="20"/>
        </w:rPr>
        <w:t> </w:t>
      </w:r>
      <w:r>
        <w:rPr>
          <w:sz w:val="20"/>
        </w:rPr>
        <w:t>nell’immediato pre-partita, qualora i colori fossero ritenuti confondibili, magari in casi di</w:t>
      </w:r>
      <w:r>
        <w:rPr>
          <w:spacing w:val="1"/>
          <w:sz w:val="20"/>
        </w:rPr>
        <w:t> </w:t>
      </w:r>
      <w:r>
        <w:rPr>
          <w:sz w:val="20"/>
        </w:rPr>
        <w:t>particolari situazione climatiche e/o di luce: per tale motivo è tassativamente richiesto ad</w:t>
      </w:r>
      <w:r>
        <w:rPr>
          <w:spacing w:val="1"/>
          <w:sz w:val="20"/>
        </w:rPr>
        <w:t> </w:t>
      </w:r>
      <w:r>
        <w:rPr>
          <w:sz w:val="20"/>
        </w:rPr>
        <w:t>entrambi i Club, sia ospitante sia ospitato, di avere sempre a disposizione almeno un kit</w:t>
      </w:r>
      <w:r>
        <w:rPr>
          <w:spacing w:val="1"/>
          <w:sz w:val="20"/>
        </w:rPr>
        <w:t> </w:t>
      </w:r>
      <w:r>
        <w:rPr>
          <w:sz w:val="20"/>
        </w:rPr>
        <w:t>alternativo,</w:t>
      </w:r>
      <w:r>
        <w:rPr>
          <w:spacing w:val="-3"/>
          <w:sz w:val="20"/>
        </w:rPr>
        <w:t> </w:t>
      </w:r>
      <w:r>
        <w:rPr>
          <w:sz w:val="20"/>
        </w:rPr>
        <w:t>completamente</w:t>
      </w:r>
      <w:r>
        <w:rPr>
          <w:spacing w:val="-3"/>
          <w:sz w:val="20"/>
        </w:rPr>
        <w:t> </w:t>
      </w:r>
      <w:r>
        <w:rPr>
          <w:sz w:val="20"/>
        </w:rPr>
        <w:t>diverso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quello</w:t>
      </w:r>
      <w:r>
        <w:rPr>
          <w:spacing w:val="-2"/>
          <w:sz w:val="20"/>
        </w:rPr>
        <w:t> </w:t>
      </w:r>
      <w:r>
        <w:rPr>
          <w:sz w:val="20"/>
        </w:rPr>
        <w:t>approvato</w:t>
      </w:r>
      <w:r>
        <w:rPr>
          <w:spacing w:val="-3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PRO.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788" w:val="left" w:leader="none"/>
        </w:tabs>
        <w:spacing w:line="360" w:lineRule="auto" w:before="0" w:after="0"/>
        <w:ind w:left="211" w:right="811" w:firstLine="0"/>
        <w:jc w:val="both"/>
        <w:rPr>
          <w:sz w:val="20"/>
        </w:rPr>
      </w:pPr>
      <w:r>
        <w:rPr>
          <w:sz w:val="20"/>
        </w:rPr>
        <w:t>La Lega Pro provvederà ad addebitare l’importo di € 2.000,00, a titolo di penale, sulla</w:t>
      </w:r>
      <w:r>
        <w:rPr>
          <w:spacing w:val="1"/>
          <w:sz w:val="20"/>
        </w:rPr>
        <w:t> </w:t>
      </w:r>
      <w:r>
        <w:rPr>
          <w:w w:val="95"/>
          <w:sz w:val="20"/>
        </w:rPr>
        <w:t>scheda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conto-campionato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società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sportive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che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risulteranno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inadempienti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alle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disposizioni</w:t>
      </w:r>
      <w:r>
        <w:rPr>
          <w:spacing w:val="1"/>
          <w:w w:val="9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articolo.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449" w:right="1050"/>
      </w:pPr>
      <w:r>
        <w:rPr/>
        <w:t>CAPO</w:t>
      </w:r>
      <w:r>
        <w:rPr>
          <w:spacing w:val="-2"/>
        </w:rPr>
        <w:t> </w:t>
      </w:r>
      <w:r>
        <w:rPr/>
        <w:t>VII</w:t>
      </w:r>
      <w:r>
        <w:rPr>
          <w:spacing w:val="-4"/>
        </w:rPr>
        <w:t> </w:t>
      </w:r>
      <w:r>
        <w:rPr/>
        <w:t>TICKETING</w:t>
      </w:r>
      <w:r>
        <w:rPr>
          <w:spacing w:val="-3"/>
        </w:rPr>
        <w:t> </w:t>
      </w:r>
      <w:r>
        <w:rPr/>
        <w:t>POLICY</w:t>
      </w:r>
    </w:p>
    <w:p>
      <w:pPr>
        <w:pStyle w:val="BodyText"/>
        <w:rPr>
          <w:b/>
          <w:sz w:val="24"/>
        </w:rPr>
      </w:pPr>
    </w:p>
    <w:p>
      <w:pPr>
        <w:pStyle w:val="Heading2"/>
        <w:ind w:right="1051"/>
      </w:pPr>
      <w:r>
        <w:rPr/>
        <w:t>Art.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Costo</w:t>
      </w:r>
      <w:r>
        <w:rPr>
          <w:spacing w:val="-4"/>
        </w:rPr>
        <w:t> </w:t>
      </w:r>
      <w:r>
        <w:rPr/>
        <w:t>biglietto</w:t>
      </w:r>
      <w:r>
        <w:rPr>
          <w:spacing w:val="-4"/>
        </w:rPr>
        <w:t> </w:t>
      </w:r>
      <w:r>
        <w:rPr/>
        <w:t>tifoseria</w:t>
      </w:r>
      <w:r>
        <w:rPr>
          <w:spacing w:val="-6"/>
        </w:rPr>
        <w:t> </w:t>
      </w:r>
      <w:r>
        <w:rPr/>
        <w:t>ospite.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reciprocità.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784" w:val="left" w:leader="none"/>
        </w:tabs>
        <w:spacing w:line="360" w:lineRule="auto" w:before="192" w:after="0"/>
        <w:ind w:left="212" w:right="805" w:hanging="1"/>
        <w:jc w:val="both"/>
        <w:rPr>
          <w:sz w:val="20"/>
        </w:rPr>
      </w:pPr>
      <w:r>
        <w:rPr>
          <w:sz w:val="20"/>
        </w:rPr>
        <w:t>Le società sportive, in osservanza del “Protocollo Fair Play” e dei principi di ospitalità e</w:t>
      </w:r>
      <w:r>
        <w:rPr>
          <w:spacing w:val="1"/>
          <w:sz w:val="20"/>
        </w:rPr>
        <w:t> </w:t>
      </w:r>
      <w:r>
        <w:rPr>
          <w:sz w:val="20"/>
        </w:rPr>
        <w:t>correttezza</w:t>
      </w:r>
      <w:r>
        <w:rPr>
          <w:spacing w:val="-9"/>
          <w:sz w:val="20"/>
        </w:rPr>
        <w:t> </w:t>
      </w:r>
      <w:r>
        <w:rPr>
          <w:sz w:val="20"/>
        </w:rPr>
        <w:t>che</w:t>
      </w:r>
      <w:r>
        <w:rPr>
          <w:spacing w:val="-9"/>
          <w:sz w:val="20"/>
        </w:rPr>
        <w:t> </w:t>
      </w:r>
      <w:r>
        <w:rPr>
          <w:sz w:val="20"/>
        </w:rPr>
        <w:t>devono</w:t>
      </w:r>
      <w:r>
        <w:rPr>
          <w:spacing w:val="-6"/>
          <w:sz w:val="20"/>
        </w:rPr>
        <w:t> </w:t>
      </w:r>
      <w:r>
        <w:rPr>
          <w:sz w:val="20"/>
        </w:rPr>
        <w:t>caratterizzare</w:t>
      </w:r>
      <w:r>
        <w:rPr>
          <w:spacing w:val="-11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competizioni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Lega</w:t>
      </w:r>
      <w:r>
        <w:rPr>
          <w:spacing w:val="-10"/>
          <w:sz w:val="20"/>
        </w:rPr>
        <w:t> </w:t>
      </w:r>
      <w:r>
        <w:rPr>
          <w:sz w:val="20"/>
        </w:rPr>
        <w:t>Pro,</w:t>
      </w:r>
      <w:r>
        <w:rPr>
          <w:spacing w:val="-11"/>
          <w:sz w:val="20"/>
        </w:rPr>
        <w:t> </w:t>
      </w:r>
      <w:r>
        <w:rPr>
          <w:sz w:val="20"/>
        </w:rPr>
        <w:t>dovranno</w:t>
      </w:r>
      <w:r>
        <w:rPr>
          <w:spacing w:val="-11"/>
          <w:sz w:val="20"/>
        </w:rPr>
        <w:t> </w:t>
      </w:r>
      <w:r>
        <w:rPr>
          <w:sz w:val="20"/>
        </w:rPr>
        <w:t>consentire</w:t>
      </w:r>
      <w:r>
        <w:rPr>
          <w:spacing w:val="-10"/>
          <w:sz w:val="20"/>
        </w:rPr>
        <w:t> </w:t>
      </w:r>
      <w:r>
        <w:rPr>
          <w:sz w:val="20"/>
        </w:rPr>
        <w:t>anche</w:t>
      </w:r>
      <w:r>
        <w:rPr>
          <w:spacing w:val="-68"/>
          <w:sz w:val="20"/>
        </w:rPr>
        <w:t> </w:t>
      </w:r>
      <w:r>
        <w:rPr>
          <w:sz w:val="20"/>
        </w:rPr>
        <w:t>alla tifoseria ospite di poter acquistare i biglietti per assistere alla gara al medesimo costo di</w:t>
      </w:r>
      <w:r>
        <w:rPr>
          <w:spacing w:val="-68"/>
          <w:sz w:val="20"/>
        </w:rPr>
        <w:t> </w:t>
      </w:r>
      <w:r>
        <w:rPr>
          <w:sz w:val="20"/>
        </w:rPr>
        <w:t>quelli</w:t>
      </w:r>
      <w:r>
        <w:rPr>
          <w:spacing w:val="-2"/>
          <w:sz w:val="20"/>
        </w:rPr>
        <w:t> </w:t>
      </w:r>
      <w:r>
        <w:rPr>
          <w:sz w:val="20"/>
        </w:rPr>
        <w:t>venduti</w:t>
      </w:r>
      <w:r>
        <w:rPr>
          <w:spacing w:val="-1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tifoseria</w:t>
      </w:r>
      <w:r>
        <w:rPr>
          <w:spacing w:val="-1"/>
          <w:sz w:val="20"/>
        </w:rPr>
        <w:t> </w:t>
      </w:r>
      <w:r>
        <w:rPr>
          <w:sz w:val="20"/>
        </w:rPr>
        <w:t>locale.</w:t>
      </w:r>
    </w:p>
    <w:p>
      <w:pPr>
        <w:pStyle w:val="BodyText"/>
        <w:spacing w:line="360" w:lineRule="auto" w:before="2"/>
        <w:ind w:left="213" w:right="809" w:hanging="1"/>
        <w:jc w:val="both"/>
      </w:pPr>
      <w:r>
        <w:rPr/>
        <w:t>A tal fine il costo del biglietto per i tifosi ospiti non potrà superare il costo del biglietto in</w:t>
      </w:r>
      <w:r>
        <w:rPr>
          <w:spacing w:val="1"/>
        </w:rPr>
        <w:t> </w:t>
      </w:r>
      <w:r>
        <w:rPr/>
        <w:t>vendita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gara</w:t>
      </w:r>
      <w:r>
        <w:rPr>
          <w:spacing w:val="-3"/>
        </w:rPr>
        <w:t> </w:t>
      </w:r>
      <w:r>
        <w:rPr/>
        <w:t>avente</w:t>
      </w:r>
      <w:r>
        <w:rPr>
          <w:spacing w:val="-3"/>
        </w:rPr>
        <w:t> </w:t>
      </w:r>
      <w:r>
        <w:rPr/>
        <w:t>l’importo</w:t>
      </w:r>
      <w:r>
        <w:rPr>
          <w:spacing w:val="-4"/>
        </w:rPr>
        <w:t> </w:t>
      </w:r>
      <w:r>
        <w:rPr/>
        <w:t>più</w:t>
      </w:r>
      <w:r>
        <w:rPr>
          <w:spacing w:val="-2"/>
        </w:rPr>
        <w:t> </w:t>
      </w:r>
      <w:r>
        <w:rPr/>
        <w:t>basso</w:t>
      </w:r>
      <w:r>
        <w:rPr>
          <w:spacing w:val="-1"/>
        </w:rPr>
        <w:t> </w:t>
      </w:r>
      <w:r>
        <w:rPr/>
        <w:t>(escluse</w:t>
      </w:r>
      <w:r>
        <w:rPr>
          <w:spacing w:val="-2"/>
        </w:rPr>
        <w:t> </w:t>
      </w:r>
      <w:r>
        <w:rPr/>
        <w:t>eventuali</w:t>
      </w:r>
      <w:r>
        <w:rPr>
          <w:spacing w:val="-2"/>
        </w:rPr>
        <w:t> </w:t>
      </w:r>
      <w:r>
        <w:rPr/>
        <w:t>riduzioni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promozioni).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782" w:val="left" w:leader="none"/>
        </w:tabs>
        <w:spacing w:line="360" w:lineRule="auto" w:before="0" w:after="0"/>
        <w:ind w:left="212" w:right="810" w:firstLine="0"/>
        <w:jc w:val="both"/>
        <w:rPr>
          <w:sz w:val="20"/>
        </w:rPr>
      </w:pPr>
      <w:r>
        <w:rPr>
          <w:sz w:val="20"/>
        </w:rPr>
        <w:t>La Lega Pro provvederà ad addebitare l’importo di € 10.000,00, a titolo di penale, sulla</w:t>
      </w:r>
      <w:r>
        <w:rPr>
          <w:spacing w:val="-68"/>
          <w:sz w:val="20"/>
        </w:rPr>
        <w:t> </w:t>
      </w:r>
      <w:r>
        <w:rPr>
          <w:w w:val="95"/>
          <w:sz w:val="20"/>
        </w:rPr>
        <w:t>scheda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conto-campionato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società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sportive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che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risulteranno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inadempienti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alle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disposizioni</w:t>
      </w:r>
      <w:r>
        <w:rPr>
          <w:spacing w:val="1"/>
          <w:w w:val="9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all’art.</w:t>
      </w:r>
      <w:r>
        <w:rPr>
          <w:spacing w:val="1"/>
          <w:sz w:val="20"/>
        </w:rPr>
        <w:t> </w:t>
      </w:r>
      <w:r>
        <w:rPr>
          <w:sz w:val="20"/>
        </w:rPr>
        <w:t>11.1.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770" w:val="left" w:leader="none"/>
        </w:tabs>
        <w:spacing w:line="360" w:lineRule="auto" w:before="0" w:after="0"/>
        <w:ind w:left="212" w:right="811" w:firstLine="0"/>
        <w:jc w:val="both"/>
        <w:rPr>
          <w:sz w:val="20"/>
        </w:rPr>
      </w:pPr>
      <w:r>
        <w:rPr>
          <w:sz w:val="20"/>
        </w:rPr>
        <w:t>Qualora</w:t>
      </w:r>
      <w:r>
        <w:rPr>
          <w:spacing w:val="-16"/>
          <w:sz w:val="20"/>
        </w:rPr>
        <w:t> </w:t>
      </w:r>
      <w:r>
        <w:rPr>
          <w:sz w:val="20"/>
        </w:rPr>
        <w:t>le</w:t>
      </w:r>
      <w:r>
        <w:rPr>
          <w:spacing w:val="-14"/>
          <w:sz w:val="20"/>
        </w:rPr>
        <w:t> </w:t>
      </w:r>
      <w:r>
        <w:rPr>
          <w:sz w:val="20"/>
        </w:rPr>
        <w:t>società</w:t>
      </w:r>
      <w:r>
        <w:rPr>
          <w:spacing w:val="-11"/>
          <w:sz w:val="20"/>
        </w:rPr>
        <w:t> </w:t>
      </w:r>
      <w:r>
        <w:rPr>
          <w:sz w:val="20"/>
        </w:rPr>
        <w:t>decidano</w:t>
      </w:r>
      <w:r>
        <w:rPr>
          <w:spacing w:val="-16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applicare</w:t>
      </w:r>
      <w:r>
        <w:rPr>
          <w:spacing w:val="-16"/>
          <w:sz w:val="20"/>
        </w:rPr>
        <w:t> </w:t>
      </w:r>
      <w:r>
        <w:rPr>
          <w:sz w:val="20"/>
        </w:rPr>
        <w:t>per</w:t>
      </w:r>
      <w:r>
        <w:rPr>
          <w:spacing w:val="-16"/>
          <w:sz w:val="20"/>
        </w:rPr>
        <w:t> </w:t>
      </w:r>
      <w:r>
        <w:rPr>
          <w:sz w:val="20"/>
        </w:rPr>
        <w:t>singole</w:t>
      </w:r>
      <w:r>
        <w:rPr>
          <w:spacing w:val="-17"/>
          <w:sz w:val="20"/>
        </w:rPr>
        <w:t> </w:t>
      </w:r>
      <w:r>
        <w:rPr>
          <w:sz w:val="20"/>
        </w:rPr>
        <w:t>gare</w:t>
      </w:r>
      <w:r>
        <w:rPr>
          <w:spacing w:val="-16"/>
          <w:sz w:val="20"/>
        </w:rPr>
        <w:t> </w:t>
      </w:r>
      <w:r>
        <w:rPr>
          <w:sz w:val="20"/>
        </w:rPr>
        <w:t>promozioni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riduzioni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costo</w:t>
      </w:r>
      <w:r>
        <w:rPr>
          <w:spacing w:val="-68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biglietti,</w:t>
      </w:r>
      <w:r>
        <w:rPr>
          <w:spacing w:val="-3"/>
          <w:sz w:val="20"/>
        </w:rPr>
        <w:t> </w:t>
      </w:r>
      <w:r>
        <w:rPr>
          <w:sz w:val="20"/>
        </w:rPr>
        <w:t>dovranno</w:t>
      </w:r>
      <w:r>
        <w:rPr>
          <w:spacing w:val="-3"/>
          <w:sz w:val="20"/>
        </w:rPr>
        <w:t> </w:t>
      </w:r>
      <w:r>
        <w:rPr>
          <w:sz w:val="20"/>
        </w:rPr>
        <w:t>comunicarlo</w:t>
      </w:r>
      <w:r>
        <w:rPr>
          <w:spacing w:val="-1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Lega</w:t>
      </w:r>
      <w:r>
        <w:rPr>
          <w:spacing w:val="1"/>
          <w:sz w:val="20"/>
        </w:rPr>
        <w:t> </w:t>
      </w:r>
      <w:r>
        <w:rPr>
          <w:sz w:val="20"/>
        </w:rPr>
        <w:t>entro</w:t>
      </w:r>
      <w:r>
        <w:rPr>
          <w:spacing w:val="-3"/>
          <w:sz w:val="20"/>
        </w:rPr>
        <w:t> </w:t>
      </w:r>
      <w:r>
        <w:rPr>
          <w:sz w:val="20"/>
        </w:rPr>
        <w:t>48</w:t>
      </w:r>
      <w:r>
        <w:rPr>
          <w:spacing w:val="1"/>
          <w:sz w:val="20"/>
        </w:rPr>
        <w:t> </w:t>
      </w:r>
      <w:r>
        <w:rPr>
          <w:sz w:val="20"/>
        </w:rPr>
        <w:t>ore</w:t>
      </w:r>
      <w:r>
        <w:rPr>
          <w:spacing w:val="-1"/>
          <w:sz w:val="20"/>
        </w:rPr>
        <w:t> </w:t>
      </w:r>
      <w:r>
        <w:rPr>
          <w:sz w:val="20"/>
        </w:rPr>
        <w:t>dall’inizio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gara.</w:t>
      </w:r>
    </w:p>
    <w:p>
      <w:pPr>
        <w:spacing w:after="0" w:line="360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89" w:val="left" w:leader="none"/>
        </w:tabs>
        <w:spacing w:line="360" w:lineRule="auto" w:before="99" w:after="0"/>
        <w:ind w:left="212" w:right="809" w:firstLine="0"/>
        <w:jc w:val="both"/>
        <w:rPr>
          <w:sz w:val="20"/>
        </w:rPr>
      </w:pPr>
      <w:r>
        <w:rPr>
          <w:sz w:val="20"/>
        </w:rPr>
        <w:t>La Lega Pro provvederà ad addebitare l’importo di € 2.000,00, a titolo di penale, sulla</w:t>
      </w:r>
      <w:r>
        <w:rPr>
          <w:spacing w:val="1"/>
          <w:sz w:val="20"/>
        </w:rPr>
        <w:t> </w:t>
      </w:r>
      <w:r>
        <w:rPr>
          <w:w w:val="95"/>
          <w:sz w:val="20"/>
        </w:rPr>
        <w:t>scheda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conto-campionato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società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sportive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che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risulteranno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inadempienti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alle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disposizioni</w:t>
      </w:r>
      <w:r>
        <w:rPr>
          <w:spacing w:val="1"/>
          <w:w w:val="9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all’art.</w:t>
      </w:r>
      <w:r>
        <w:rPr>
          <w:spacing w:val="1"/>
          <w:sz w:val="20"/>
        </w:rPr>
        <w:t> </w:t>
      </w:r>
      <w:r>
        <w:rPr>
          <w:sz w:val="20"/>
        </w:rPr>
        <w:t>11.3.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777" w:val="left" w:leader="none"/>
        </w:tabs>
        <w:spacing w:line="360" w:lineRule="auto" w:before="0" w:after="0"/>
        <w:ind w:left="211" w:right="810" w:firstLine="1"/>
        <w:jc w:val="both"/>
        <w:rPr>
          <w:sz w:val="20"/>
        </w:rPr>
      </w:pPr>
      <w:r>
        <w:rPr>
          <w:sz w:val="20"/>
        </w:rPr>
        <w:t>Dalla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normativa</w:t>
      </w:r>
      <w:r>
        <w:rPr>
          <w:spacing w:val="-6"/>
          <w:sz w:val="20"/>
        </w:rPr>
        <w:t> </w:t>
      </w:r>
      <w:r>
        <w:rPr>
          <w:sz w:val="20"/>
        </w:rPr>
        <w:t>sono</w:t>
      </w:r>
      <w:r>
        <w:rPr>
          <w:spacing w:val="-5"/>
          <w:sz w:val="20"/>
        </w:rPr>
        <w:t> </w:t>
      </w:r>
      <w:r>
        <w:rPr>
          <w:sz w:val="20"/>
        </w:rPr>
        <w:t>escluse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gare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Supercoppa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Lega,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finale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Coppa</w:t>
      </w:r>
      <w:r>
        <w:rPr>
          <w:spacing w:val="-68"/>
          <w:sz w:val="20"/>
        </w:rPr>
        <w:t> </w:t>
      </w:r>
      <w:r>
        <w:rPr>
          <w:sz w:val="20"/>
        </w:rPr>
        <w:t>Italia</w:t>
      </w:r>
      <w:r>
        <w:rPr>
          <w:spacing w:val="-9"/>
          <w:sz w:val="20"/>
        </w:rPr>
        <w:t> </w:t>
      </w:r>
      <w:r>
        <w:rPr>
          <w:sz w:val="20"/>
        </w:rPr>
        <w:t>Lega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gare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9"/>
          <w:sz w:val="20"/>
        </w:rPr>
        <w:t> </w:t>
      </w:r>
      <w:r>
        <w:rPr>
          <w:sz w:val="20"/>
        </w:rPr>
        <w:t>Play-off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Play-out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quanto</w:t>
      </w:r>
      <w:r>
        <w:rPr>
          <w:spacing w:val="-9"/>
          <w:sz w:val="20"/>
        </w:rPr>
        <w:t> </w:t>
      </w:r>
      <w:r>
        <w:rPr>
          <w:sz w:val="20"/>
        </w:rPr>
        <w:t>organizzate</w:t>
      </w:r>
      <w:r>
        <w:rPr>
          <w:spacing w:val="-9"/>
          <w:sz w:val="20"/>
        </w:rPr>
        <w:t> </w:t>
      </w:r>
      <w:r>
        <w:rPr>
          <w:sz w:val="20"/>
        </w:rPr>
        <w:t>direttamente</w:t>
      </w:r>
      <w:r>
        <w:rPr>
          <w:spacing w:val="-8"/>
          <w:sz w:val="20"/>
        </w:rPr>
        <w:t> </w:t>
      </w:r>
      <w:r>
        <w:rPr>
          <w:sz w:val="20"/>
        </w:rPr>
        <w:t>dalla</w:t>
      </w:r>
      <w:r>
        <w:rPr>
          <w:spacing w:val="-5"/>
          <w:sz w:val="20"/>
        </w:rPr>
        <w:t> </w:t>
      </w:r>
      <w:r>
        <w:rPr>
          <w:sz w:val="20"/>
        </w:rPr>
        <w:t>Lega</w:t>
      </w:r>
      <w:r>
        <w:rPr>
          <w:spacing w:val="-68"/>
          <w:sz w:val="20"/>
        </w:rPr>
        <w:t> </w:t>
      </w:r>
      <w:r>
        <w:rPr>
          <w:sz w:val="20"/>
        </w:rPr>
        <w:t>Pro.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2"/>
        <w:spacing w:line="360" w:lineRule="auto" w:before="0"/>
        <w:ind w:left="3438" w:right="0" w:hanging="2695"/>
        <w:jc w:val="left"/>
      </w:pPr>
      <w:r>
        <w:rPr/>
        <w:t>Art.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Codice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regolamentazione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cessione</w:t>
      </w:r>
      <w:r>
        <w:rPr>
          <w:spacing w:val="-3"/>
        </w:rPr>
        <w:t> </w:t>
      </w:r>
      <w:r>
        <w:rPr/>
        <w:t>dei</w:t>
      </w:r>
      <w:r>
        <w:rPr>
          <w:spacing w:val="-6"/>
        </w:rPr>
        <w:t> </w:t>
      </w:r>
      <w:r>
        <w:rPr/>
        <w:t>titoli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accesso</w:t>
      </w:r>
      <w:r>
        <w:rPr>
          <w:spacing w:val="1"/>
        </w:rPr>
        <w:t> </w:t>
      </w:r>
      <w:r>
        <w:rPr/>
        <w:t>alle</w:t>
      </w:r>
      <w:r>
        <w:rPr>
          <w:spacing w:val="-66"/>
        </w:rPr>
        <w:t> </w:t>
      </w:r>
      <w:r>
        <w:rPr/>
        <w:t>manifestazioni</w:t>
      </w:r>
      <w:r>
        <w:rPr>
          <w:spacing w:val="-4"/>
        </w:rPr>
        <w:t> </w:t>
      </w:r>
      <w:r>
        <w:rPr/>
        <w:t>calcistiche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line="360" w:lineRule="auto" w:before="1"/>
        <w:ind w:left="210" w:right="807"/>
        <w:jc w:val="both"/>
      </w:pPr>
      <w:r>
        <w:rPr/>
        <w:t>Ciascuna</w:t>
      </w:r>
      <w:r>
        <w:rPr>
          <w:spacing w:val="-11"/>
        </w:rPr>
        <w:t> </w:t>
      </w:r>
      <w:r>
        <w:rPr/>
        <w:t>società</w:t>
      </w:r>
      <w:r>
        <w:rPr>
          <w:spacing w:val="-10"/>
        </w:rPr>
        <w:t> </w:t>
      </w:r>
      <w:r>
        <w:rPr/>
        <w:t>sportiva,</w:t>
      </w:r>
      <w:r>
        <w:rPr>
          <w:spacing w:val="-11"/>
        </w:rPr>
        <w:t> </w:t>
      </w:r>
      <w:r>
        <w:rPr/>
        <w:t>visto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Protocollo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Ministero</w:t>
      </w:r>
      <w:r>
        <w:rPr>
          <w:spacing w:val="-11"/>
        </w:rPr>
        <w:t> </w:t>
      </w:r>
      <w:r>
        <w:rPr/>
        <w:t>dell’interno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4</w:t>
      </w:r>
      <w:r>
        <w:rPr>
          <w:spacing w:val="-11"/>
        </w:rPr>
        <w:t> </w:t>
      </w:r>
      <w:r>
        <w:rPr/>
        <w:t>agosto</w:t>
      </w:r>
      <w:r>
        <w:rPr>
          <w:spacing w:val="-11"/>
        </w:rPr>
        <w:t> </w:t>
      </w:r>
      <w:r>
        <w:rPr/>
        <w:t>2017,</w:t>
      </w:r>
      <w:r>
        <w:rPr>
          <w:spacing w:val="-9"/>
        </w:rPr>
        <w:t> </w:t>
      </w:r>
      <w:r>
        <w:rPr/>
        <w:t>vista</w:t>
      </w:r>
      <w:r>
        <w:rPr>
          <w:spacing w:val="-68"/>
        </w:rPr>
        <w:t> </w:t>
      </w:r>
      <w:r>
        <w:rPr/>
        <w:t>la circolare FIGC, e, adottato il modello ex D. Lgs n. 231/2001, dovrà pubblicare sul proprio</w:t>
      </w:r>
      <w:r>
        <w:rPr>
          <w:spacing w:val="1"/>
        </w:rPr>
        <w:t> </w:t>
      </w:r>
      <w:r>
        <w:rPr>
          <w:w w:val="95"/>
        </w:rPr>
        <w:t>sito ufficiale, unitamente al regolamento d’uso dello stadio, il Codice di regolamentazione della</w:t>
      </w:r>
      <w:r>
        <w:rPr>
          <w:spacing w:val="1"/>
          <w:w w:val="95"/>
        </w:rPr>
        <w:t> </w:t>
      </w:r>
      <w:r>
        <w:rPr/>
        <w:t>cessione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titoli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accesso</w:t>
      </w:r>
      <w:r>
        <w:rPr>
          <w:spacing w:val="-3"/>
        </w:rPr>
        <w:t> </w:t>
      </w:r>
      <w:r>
        <w:rPr/>
        <w:t>alle</w:t>
      </w:r>
      <w:r>
        <w:rPr>
          <w:spacing w:val="-2"/>
        </w:rPr>
        <w:t> </w:t>
      </w:r>
      <w:r>
        <w:rPr/>
        <w:t>manifestazioni</w:t>
      </w:r>
      <w:r>
        <w:rPr>
          <w:spacing w:val="1"/>
        </w:rPr>
        <w:t> </w:t>
      </w:r>
      <w:r>
        <w:rPr/>
        <w:t>calcistiche.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212" w:right="807" w:firstLine="0"/>
        <w:jc w:val="both"/>
        <w:rPr>
          <w:b/>
          <w:i/>
          <w:sz w:val="20"/>
        </w:rPr>
      </w:pPr>
      <w:r>
        <w:rPr>
          <w:b/>
          <w:i/>
          <w:sz w:val="20"/>
          <w:u w:val="thick"/>
        </w:rPr>
        <w:t>Si precisa che il presente Codice di Autoregolamentazione potrà essere soggetto 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thick"/>
        </w:rPr>
        <w:t>variazioni nel corso della stagione sportiva, anche in conseguenza delle eventuali</w:t>
      </w:r>
      <w:r>
        <w:rPr>
          <w:b/>
          <w:i/>
          <w:spacing w:val="1"/>
          <w:sz w:val="20"/>
        </w:rPr>
        <w:t> </w:t>
      </w:r>
      <w:r>
        <w:rPr>
          <w:b/>
          <w:i/>
          <w:w w:val="95"/>
          <w:sz w:val="20"/>
          <w:u w:val="thick"/>
        </w:rPr>
        <w:t>modifiche normative o regolamentari che verranno apportate dalla FIGC o dalla Lega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sz w:val="20"/>
          <w:u w:val="thick"/>
        </w:rPr>
        <w:t>Pro.</w:t>
      </w:r>
    </w:p>
    <w:p>
      <w:pPr>
        <w:spacing w:after="0" w:line="276" w:lineRule="auto"/>
        <w:jc w:val="both"/>
        <w:rPr>
          <w:sz w:val="20"/>
        </w:rPr>
        <w:sectPr>
          <w:pgSz w:w="11900" w:h="16850"/>
          <w:pgMar w:header="0" w:footer="1104" w:top="1600" w:bottom="1300" w:left="920" w:right="600"/>
        </w:sectPr>
      </w:pPr>
    </w:p>
    <w:p>
      <w:pPr>
        <w:spacing w:line="484" w:lineRule="auto" w:before="69"/>
        <w:ind w:left="3173" w:right="2707" w:hanging="53"/>
        <w:jc w:val="center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REGOLAMENTO “FONDO DI SOSTEGNO”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LEGA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ITALIANA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CALCIO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PROFESSIONISTICO</w:t>
      </w:r>
    </w:p>
    <w:p>
      <w:pPr>
        <w:pStyle w:val="BodyText"/>
        <w:rPr>
          <w:rFonts w:ascii="Roboto Lt"/>
          <w:sz w:val="26"/>
        </w:rPr>
      </w:pPr>
    </w:p>
    <w:p>
      <w:pPr>
        <w:pStyle w:val="BodyText"/>
        <w:rPr>
          <w:rFonts w:ascii="Roboto Lt"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179" w:after="0"/>
        <w:ind w:left="480" w:right="0" w:hanging="364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Fondo</w:t>
      </w:r>
      <w:r>
        <w:rPr>
          <w:rFonts w:ascii="Roboto Lt"/>
          <w:spacing w:val="-3"/>
          <w:sz w:val="22"/>
        </w:rPr>
        <w:t> </w:t>
      </w:r>
      <w:r>
        <w:rPr>
          <w:rFonts w:ascii="Roboto Lt"/>
          <w:sz w:val="22"/>
        </w:rPr>
        <w:t>di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Sostegno</w:t>
      </w:r>
    </w:p>
    <w:p>
      <w:pPr>
        <w:spacing w:line="259" w:lineRule="auto" w:before="180"/>
        <w:ind w:left="480" w:right="220" w:firstLine="0"/>
        <w:jc w:val="both"/>
        <w:rPr>
          <w:rFonts w:ascii="Roboto Lt" w:hAnsi="Roboto Lt"/>
          <w:sz w:val="22"/>
        </w:rPr>
      </w:pPr>
      <w:r>
        <w:rPr>
          <w:rFonts w:ascii="Roboto Lt" w:hAnsi="Roboto Lt"/>
          <w:spacing w:val="-2"/>
          <w:sz w:val="22"/>
        </w:rPr>
        <w:t>Il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2"/>
          <w:sz w:val="22"/>
        </w:rPr>
        <w:t>presente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2"/>
          <w:sz w:val="22"/>
        </w:rPr>
        <w:t>regolamento definisce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pacing w:val="-2"/>
          <w:sz w:val="22"/>
        </w:rPr>
        <w:t>le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pacing w:val="-2"/>
          <w:sz w:val="22"/>
        </w:rPr>
        <w:t>finalità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pacing w:val="-2"/>
          <w:sz w:val="22"/>
        </w:rPr>
        <w:t>e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pacing w:val="-2"/>
          <w:sz w:val="22"/>
        </w:rPr>
        <w:t>le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pacing w:val="-2"/>
          <w:sz w:val="22"/>
        </w:rPr>
        <w:t>procedure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pacing w:val="-2"/>
          <w:sz w:val="22"/>
        </w:rPr>
        <w:t>per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pacing w:val="-2"/>
          <w:sz w:val="22"/>
        </w:rPr>
        <w:t>l’accesso </w:t>
      </w:r>
      <w:r>
        <w:rPr>
          <w:rFonts w:ascii="Roboto Lt" w:hAnsi="Roboto Lt"/>
          <w:spacing w:val="-1"/>
          <w:sz w:val="22"/>
        </w:rPr>
        <w:t>al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Fondo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di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Sostegno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pacing w:val="-1"/>
          <w:sz w:val="22"/>
        </w:rPr>
        <w:t>istituito</w:t>
      </w:r>
      <w:r>
        <w:rPr>
          <w:rFonts w:ascii="Roboto Lt" w:hAnsi="Roboto Lt"/>
          <w:spacing w:val="-52"/>
          <w:sz w:val="22"/>
        </w:rPr>
        <w:t> </w:t>
      </w:r>
      <w:r>
        <w:rPr>
          <w:rFonts w:ascii="Roboto Lt" w:hAnsi="Roboto Lt"/>
          <w:sz w:val="22"/>
        </w:rPr>
        <w:t>daLega Pro (di seguito anche il “Fondo”) da parte delle società sportive associate, nei limiti ed alle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condizioni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previste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dal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Codice di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Autoregolamentazione.</w:t>
      </w:r>
    </w:p>
    <w:p>
      <w:pPr>
        <w:pStyle w:val="BodyText"/>
        <w:spacing w:before="6"/>
        <w:rPr>
          <w:rFonts w:ascii="Roboto Lt"/>
          <w:sz w:val="37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Finalità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del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Fondo</w:t>
      </w:r>
    </w:p>
    <w:p>
      <w:pPr>
        <w:pStyle w:val="BodyText"/>
        <w:spacing w:before="1"/>
        <w:rPr>
          <w:rFonts w:ascii="Roboto Lt"/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0" w:after="0"/>
        <w:ind w:left="912" w:right="242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Il Fondo non ha finalità di lucro ed è stato costituito con lo scopo di fornire assistenza alle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pacing w:val="-1"/>
          <w:sz w:val="22"/>
        </w:rPr>
        <w:t>società associate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alla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Lega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Pro,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in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possesso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dei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necessari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requisiti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di</w:t>
      </w:r>
      <w:r>
        <w:rPr>
          <w:rFonts w:ascii="Roboto Lt" w:hAnsi="Roboto Lt"/>
          <w:sz w:val="22"/>
        </w:rPr>
        <w:t> </w:t>
      </w:r>
      <w:r>
        <w:rPr>
          <w:rFonts w:ascii="Roboto Lt" w:hAnsi="Roboto Lt"/>
          <w:spacing w:val="-1"/>
          <w:sz w:val="22"/>
        </w:rPr>
        <w:t>seguito</w:t>
      </w:r>
      <w:r>
        <w:rPr>
          <w:rFonts w:ascii="Roboto Lt" w:hAnsi="Roboto Lt"/>
          <w:sz w:val="22"/>
        </w:rPr>
        <w:t> individuati,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mediante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possibilità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accedere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ad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erogazioni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acconti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valere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sui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crediti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via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maturazione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nel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corso della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sportiva.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9" w:after="0"/>
        <w:ind w:left="912" w:right="225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 crediti per i quali è possibile richiedere le erogazioni di acconti sono quelli che si originano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nell’ambito del sistema sportivo e, specificatamente, il saldo attivo finanziario della campagna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pacing w:val="-1"/>
          <w:sz w:val="22"/>
        </w:rPr>
        <w:t>trasferimenti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relativo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pacing w:val="-1"/>
          <w:sz w:val="22"/>
        </w:rPr>
        <w:t>alla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pacing w:val="-1"/>
          <w:sz w:val="22"/>
        </w:rPr>
        <w:t>stagione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sportiva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corso,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nonché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i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contributi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derivanti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dalla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z w:val="22"/>
        </w:rPr>
        <w:t>Mutualità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Generale (</w:t>
      </w:r>
      <w:r>
        <w:rPr>
          <w:rFonts w:ascii="Roboto Lt" w:hAnsi="Roboto Lt"/>
          <w:i/>
          <w:sz w:val="22"/>
        </w:rPr>
        <w:t>ex </w:t>
      </w:r>
      <w:r>
        <w:rPr>
          <w:rFonts w:ascii="Roboto Lt" w:hAnsi="Roboto Lt"/>
          <w:sz w:val="22"/>
        </w:rPr>
        <w:t>Legge Melandri) e dalla Mutualità di Sistema in maturazione nel corso della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-17"/>
          <w:sz w:val="22"/>
        </w:rPr>
        <w:t> </w:t>
      </w:r>
      <w:r>
        <w:rPr>
          <w:rFonts w:ascii="Roboto Lt" w:hAnsi="Roboto Lt"/>
          <w:sz w:val="22"/>
        </w:rPr>
        <w:t>sportiva.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4" w:after="0"/>
        <w:ind w:left="912" w:right="228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z w:val="22"/>
        </w:rPr>
        <w:t>Fondo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è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istituito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con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finalità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agevolare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le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società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z w:val="22"/>
        </w:rPr>
        <w:t>superare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eventuali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difficoltà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finanziarie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pacing w:val="-2"/>
          <w:sz w:val="22"/>
        </w:rPr>
        <w:t>infra-annuali</w:t>
      </w:r>
      <w:r>
        <w:rPr>
          <w:rFonts w:ascii="Roboto Lt" w:hAnsi="Roboto Lt"/>
          <w:spacing w:val="-16"/>
          <w:sz w:val="22"/>
        </w:rPr>
        <w:t> </w:t>
      </w:r>
      <w:r>
        <w:rPr>
          <w:rFonts w:ascii="Roboto Lt" w:hAnsi="Roboto Lt"/>
          <w:spacing w:val="-2"/>
          <w:sz w:val="22"/>
        </w:rPr>
        <w:t>di</w:t>
      </w:r>
      <w:r>
        <w:rPr>
          <w:rFonts w:ascii="Roboto Lt" w:hAnsi="Roboto Lt"/>
          <w:spacing w:val="-17"/>
          <w:sz w:val="22"/>
        </w:rPr>
        <w:t> </w:t>
      </w:r>
      <w:r>
        <w:rPr>
          <w:rFonts w:ascii="Roboto Lt" w:hAnsi="Roboto Lt"/>
          <w:spacing w:val="-2"/>
          <w:sz w:val="22"/>
        </w:rPr>
        <w:t>breve</w:t>
      </w:r>
      <w:r>
        <w:rPr>
          <w:rFonts w:ascii="Roboto Lt" w:hAnsi="Roboto Lt"/>
          <w:spacing w:val="-20"/>
          <w:sz w:val="22"/>
        </w:rPr>
        <w:t> </w:t>
      </w:r>
      <w:r>
        <w:rPr>
          <w:rFonts w:ascii="Roboto Lt" w:hAnsi="Roboto Lt"/>
          <w:spacing w:val="-2"/>
          <w:sz w:val="22"/>
        </w:rPr>
        <w:t>periodo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pacing w:val="-2"/>
          <w:sz w:val="22"/>
        </w:rPr>
        <w:t>che</w:t>
      </w:r>
      <w:r>
        <w:rPr>
          <w:rFonts w:ascii="Roboto Lt" w:hAnsi="Roboto Lt"/>
          <w:spacing w:val="-17"/>
          <w:sz w:val="22"/>
        </w:rPr>
        <w:t> </w:t>
      </w:r>
      <w:r>
        <w:rPr>
          <w:rFonts w:ascii="Roboto Lt" w:hAnsi="Roboto Lt"/>
          <w:spacing w:val="-1"/>
          <w:sz w:val="22"/>
        </w:rPr>
        <w:t>dovessero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pacing w:val="-1"/>
          <w:sz w:val="22"/>
        </w:rPr>
        <w:t>emergere</w:t>
      </w:r>
      <w:r>
        <w:rPr>
          <w:rFonts w:ascii="Roboto Lt" w:hAnsi="Roboto Lt"/>
          <w:spacing w:val="-18"/>
          <w:sz w:val="22"/>
        </w:rPr>
        <w:t> </w:t>
      </w:r>
      <w:r>
        <w:rPr>
          <w:rFonts w:ascii="Roboto Lt" w:hAnsi="Roboto Lt"/>
          <w:spacing w:val="-1"/>
          <w:sz w:val="22"/>
        </w:rPr>
        <w:t>nel</w:t>
      </w:r>
      <w:r>
        <w:rPr>
          <w:rFonts w:ascii="Roboto Lt" w:hAnsi="Roboto Lt"/>
          <w:spacing w:val="-17"/>
          <w:sz w:val="22"/>
        </w:rPr>
        <w:t> </w:t>
      </w:r>
      <w:r>
        <w:rPr>
          <w:rFonts w:ascii="Roboto Lt" w:hAnsi="Roboto Lt"/>
          <w:spacing w:val="-1"/>
          <w:sz w:val="22"/>
        </w:rPr>
        <w:t>corso</w:t>
      </w:r>
      <w:r>
        <w:rPr>
          <w:rFonts w:ascii="Roboto Lt" w:hAnsi="Roboto Lt"/>
          <w:spacing w:val="-17"/>
          <w:sz w:val="22"/>
        </w:rPr>
        <w:t> </w:t>
      </w:r>
      <w:r>
        <w:rPr>
          <w:rFonts w:ascii="Roboto Lt" w:hAnsi="Roboto Lt"/>
          <w:spacing w:val="-1"/>
          <w:sz w:val="22"/>
        </w:rPr>
        <w:t>della</w:t>
      </w:r>
      <w:r>
        <w:rPr>
          <w:rFonts w:ascii="Roboto Lt" w:hAnsi="Roboto Lt"/>
          <w:spacing w:val="-18"/>
          <w:sz w:val="22"/>
        </w:rPr>
        <w:t> </w:t>
      </w:r>
      <w:r>
        <w:rPr>
          <w:rFonts w:ascii="Roboto Lt" w:hAnsi="Roboto Lt"/>
          <w:spacing w:val="-1"/>
          <w:sz w:val="22"/>
        </w:rPr>
        <w:t>stagione</w:t>
      </w:r>
      <w:r>
        <w:rPr>
          <w:rFonts w:ascii="Roboto Lt" w:hAnsi="Roboto Lt"/>
          <w:spacing w:val="2"/>
          <w:sz w:val="22"/>
        </w:rPr>
        <w:t> </w:t>
      </w:r>
      <w:r>
        <w:rPr>
          <w:rFonts w:ascii="Roboto Lt" w:hAnsi="Roboto Lt"/>
          <w:spacing w:val="-1"/>
          <w:sz w:val="22"/>
        </w:rPr>
        <w:t>sportiva,</w:t>
      </w:r>
      <w:r>
        <w:rPr>
          <w:rFonts w:ascii="Roboto Lt" w:hAnsi="Roboto Lt"/>
          <w:spacing w:val="-16"/>
          <w:sz w:val="22"/>
        </w:rPr>
        <w:t> </w:t>
      </w:r>
      <w:r>
        <w:rPr>
          <w:rFonts w:ascii="Roboto Lt" w:hAnsi="Roboto Lt"/>
          <w:spacing w:val="-1"/>
          <w:sz w:val="22"/>
        </w:rPr>
        <w:t>volendo,</w:t>
      </w:r>
      <w:r>
        <w:rPr>
          <w:rFonts w:ascii="Roboto Lt" w:hAnsi="Roboto Lt"/>
          <w:sz w:val="22"/>
        </w:rPr>
        <w:t> pertanto, costituire un supporto migliorativo dei flussi di cassa programmati. I crediti derivanti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dal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Fondo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non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rappresentano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quindi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risorse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supplementari/aggiuntive,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oltre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quelle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complessivamente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spettanti</w:t>
      </w:r>
      <w:r>
        <w:rPr>
          <w:rFonts w:ascii="Roboto Lt" w:hAnsi="Roboto Lt"/>
          <w:spacing w:val="3"/>
          <w:sz w:val="22"/>
        </w:rPr>
        <w:t> </w:t>
      </w:r>
      <w:r>
        <w:rPr>
          <w:rFonts w:ascii="Roboto Lt" w:hAnsi="Roboto Lt"/>
          <w:sz w:val="22"/>
        </w:rPr>
        <w:t>alla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società.</w:t>
      </w:r>
    </w:p>
    <w:p>
      <w:pPr>
        <w:pStyle w:val="BodyText"/>
        <w:rPr>
          <w:rFonts w:ascii="Roboto Lt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Dotazione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del</w:t>
      </w:r>
      <w:r>
        <w:rPr>
          <w:rFonts w:ascii="Roboto Lt"/>
          <w:spacing w:val="-2"/>
          <w:sz w:val="22"/>
        </w:rPr>
        <w:t> </w:t>
      </w:r>
      <w:r>
        <w:rPr>
          <w:rFonts w:ascii="Roboto Lt"/>
          <w:sz w:val="22"/>
        </w:rPr>
        <w:t>Fondo</w:t>
      </w:r>
    </w:p>
    <w:p>
      <w:pPr>
        <w:pStyle w:val="BodyText"/>
        <w:spacing w:before="2"/>
        <w:rPr>
          <w:rFonts w:ascii="Roboto Lt"/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1" w:after="0"/>
        <w:ind w:left="912" w:right="233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Il Fondo di Sostegno, così come previsto dal Codice di Autoregolamentazione, è costituto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mediante destinazione di risorse finanziarie istituzionali per un ammontare complessivo di €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1.000.000,00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(un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milione/00).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6" w:after="0"/>
        <w:ind w:left="912" w:right="227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Considerato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perdurare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dell’emergenza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sanitaria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dovuta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alla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pandemia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da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Covid-19,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nonché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conseguente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crisi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economico-finanziaria,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deroga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quanto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previsto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dal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Codice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Autoregolamentazione,in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via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del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tutto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eccezionale,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anche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sportiva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2021/2022,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52"/>
          <w:sz w:val="22"/>
        </w:rPr>
        <w:t> </w:t>
      </w:r>
      <w:r>
        <w:rPr>
          <w:rFonts w:ascii="Roboto Lt" w:hAnsi="Roboto Lt"/>
          <w:sz w:val="22"/>
        </w:rPr>
        <w:t>dotazione del Fondo è stata innalzata sino all’ammontare complessivo di € 2.000.000,00 (due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milioni/00).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5" w:after="0"/>
        <w:ind w:left="912" w:right="226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La dotazione del Fondo è da intendersi globale e non riferita ad ogni singola stagione sportiva.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Laddove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si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rendesse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opportuno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e/o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necessario,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Consiglio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Direttivo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Lega,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anche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base</w:t>
      </w:r>
      <w:r>
        <w:rPr>
          <w:rFonts w:ascii="Roboto Lt" w:hAnsi="Roboto Lt"/>
          <w:spacing w:val="7"/>
          <w:sz w:val="22"/>
        </w:rPr>
        <w:t> </w:t>
      </w:r>
      <w:r>
        <w:rPr>
          <w:rFonts w:ascii="Roboto Lt" w:hAnsi="Roboto Lt"/>
          <w:sz w:val="22"/>
        </w:rPr>
        <w:t>alle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risorse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istituzionali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disponibili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tenuto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conto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situazione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finanziaria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complessiva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dell’associazione,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potrà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valutare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l’opportunità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o</w:t>
      </w:r>
      <w:r>
        <w:rPr>
          <w:rFonts w:ascii="Roboto Lt" w:hAnsi="Roboto Lt"/>
          <w:spacing w:val="2"/>
          <w:sz w:val="22"/>
        </w:rPr>
        <w:t> </w:t>
      </w:r>
      <w:r>
        <w:rPr>
          <w:rFonts w:ascii="Roboto Lt" w:hAnsi="Roboto Lt"/>
          <w:sz w:val="22"/>
        </w:rPr>
        <w:t>meno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variarne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dotazione.</w:t>
      </w:r>
    </w:p>
    <w:p>
      <w:pPr>
        <w:pStyle w:val="BodyText"/>
        <w:spacing w:before="1"/>
        <w:rPr>
          <w:rFonts w:ascii="Roboto Lt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1" w:after="0"/>
        <w:ind w:left="480" w:right="0" w:hanging="364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Requisiti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di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accesso</w:t>
      </w:r>
    </w:p>
    <w:p>
      <w:pPr>
        <w:pStyle w:val="BodyText"/>
        <w:spacing w:before="11"/>
        <w:rPr>
          <w:rFonts w:ascii="Roboto Lt"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40" w:lineRule="auto" w:before="0" w:after="0"/>
        <w:ind w:left="912" w:right="0" w:hanging="433"/>
        <w:jc w:val="left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Possono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proporre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istanza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accesso al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Fondo le</w:t>
      </w:r>
      <w:r>
        <w:rPr>
          <w:rFonts w:ascii="Roboto Lt" w:hAnsi="Roboto Lt"/>
          <w:spacing w:val="4"/>
          <w:sz w:val="22"/>
        </w:rPr>
        <w:t> </w:t>
      </w:r>
      <w:r>
        <w:rPr>
          <w:rFonts w:ascii="Roboto Lt" w:hAnsi="Roboto Lt"/>
          <w:sz w:val="22"/>
        </w:rPr>
        <w:t>società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sportive facenti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parte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dell’organico di</w:t>
      </w:r>
    </w:p>
    <w:p>
      <w:pPr>
        <w:spacing w:before="22"/>
        <w:ind w:left="912" w:right="500" w:firstLine="0"/>
        <w:jc w:val="center"/>
        <w:rPr>
          <w:rFonts w:ascii="Roboto Lt"/>
          <w:sz w:val="22"/>
        </w:rPr>
      </w:pPr>
      <w:r>
        <w:rPr>
          <w:rFonts w:ascii="Roboto Lt"/>
          <w:sz w:val="22"/>
        </w:rPr>
        <w:t>Lega</w:t>
      </w:r>
      <w:r>
        <w:rPr>
          <w:rFonts w:ascii="Roboto Lt"/>
          <w:spacing w:val="-9"/>
          <w:sz w:val="22"/>
        </w:rPr>
        <w:t> </w:t>
      </w:r>
      <w:r>
        <w:rPr>
          <w:rFonts w:ascii="Roboto Lt"/>
          <w:sz w:val="22"/>
        </w:rPr>
        <w:t>Pro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che,</w:t>
      </w:r>
      <w:r>
        <w:rPr>
          <w:rFonts w:ascii="Roboto Lt"/>
          <w:spacing w:val="-4"/>
          <w:sz w:val="22"/>
        </w:rPr>
        <w:t> </w:t>
      </w:r>
      <w:r>
        <w:rPr>
          <w:rFonts w:ascii="Roboto Lt"/>
          <w:sz w:val="22"/>
        </w:rPr>
        <w:t>al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momento</w:t>
      </w:r>
      <w:r>
        <w:rPr>
          <w:rFonts w:ascii="Roboto Lt"/>
          <w:spacing w:val="-4"/>
          <w:sz w:val="22"/>
        </w:rPr>
        <w:t> </w:t>
      </w:r>
      <w:r>
        <w:rPr>
          <w:rFonts w:ascii="Roboto Lt"/>
          <w:sz w:val="22"/>
        </w:rPr>
        <w:t>della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richiesta,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siano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in</w:t>
      </w:r>
      <w:r>
        <w:rPr>
          <w:rFonts w:ascii="Roboto Lt"/>
          <w:spacing w:val="-8"/>
          <w:sz w:val="22"/>
        </w:rPr>
        <w:t> </w:t>
      </w:r>
      <w:r>
        <w:rPr>
          <w:rFonts w:ascii="Roboto Lt"/>
          <w:sz w:val="22"/>
        </w:rPr>
        <w:t>possesso</w:t>
      </w:r>
      <w:r>
        <w:rPr>
          <w:rFonts w:ascii="Roboto Lt"/>
          <w:spacing w:val="-4"/>
          <w:sz w:val="22"/>
        </w:rPr>
        <w:t> </w:t>
      </w:r>
      <w:r>
        <w:rPr>
          <w:rFonts w:ascii="Roboto Lt"/>
          <w:sz w:val="22"/>
        </w:rPr>
        <w:t>di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ognuno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dei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seguenti</w:t>
      </w:r>
      <w:r>
        <w:rPr>
          <w:rFonts w:ascii="Roboto Lt"/>
          <w:spacing w:val="4"/>
          <w:sz w:val="22"/>
        </w:rPr>
        <w:t> </w:t>
      </w:r>
      <w:r>
        <w:rPr>
          <w:rFonts w:ascii="Roboto Lt"/>
          <w:sz w:val="22"/>
        </w:rPr>
        <w:t>requisiti:</w:t>
      </w:r>
    </w:p>
    <w:p>
      <w:pPr>
        <w:spacing w:after="0"/>
        <w:jc w:val="center"/>
        <w:rPr>
          <w:rFonts w:ascii="Roboto Lt"/>
          <w:sz w:val="22"/>
        </w:rPr>
        <w:sectPr>
          <w:footerReference w:type="default" r:id="rId13"/>
          <w:pgSz w:w="11900" w:h="16860"/>
          <w:pgMar w:footer="1335" w:header="0" w:top="1260" w:bottom="1520" w:left="900" w:right="780"/>
          <w:pgNumType w:start="1"/>
        </w:sectPr>
      </w:pPr>
    </w:p>
    <w:p>
      <w:pPr>
        <w:pStyle w:val="ListParagraph"/>
        <w:numPr>
          <w:ilvl w:val="2"/>
          <w:numId w:val="11"/>
        </w:numPr>
        <w:tabs>
          <w:tab w:pos="1200" w:val="left" w:leader="none"/>
          <w:tab w:pos="1201" w:val="left" w:leader="none"/>
        </w:tabs>
        <w:spacing w:line="240" w:lineRule="auto" w:before="87" w:after="0"/>
        <w:ind w:left="1200" w:right="0" w:hanging="363"/>
        <w:jc w:val="left"/>
        <w:rPr>
          <w:rFonts w:ascii="Roboto Lt" w:hAnsi="Roboto Lt"/>
          <w:sz w:val="22"/>
        </w:rPr>
      </w:pPr>
      <w:r>
        <w:rPr>
          <w:rFonts w:ascii="Roboto Lt" w:hAnsi="Roboto Lt"/>
          <w:spacing w:val="-1"/>
          <w:sz w:val="22"/>
        </w:rPr>
        <w:t>siano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pacing w:val="-1"/>
          <w:sz w:val="22"/>
        </w:rPr>
        <w:t>in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pacing w:val="-1"/>
          <w:sz w:val="22"/>
        </w:rPr>
        <w:t>regola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pacing w:val="-1"/>
          <w:sz w:val="22"/>
        </w:rPr>
        <w:t>con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pacing w:val="-1"/>
          <w:sz w:val="22"/>
        </w:rPr>
        <w:t>le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pacing w:val="-1"/>
          <w:sz w:val="22"/>
        </w:rPr>
        <w:t>disposizioni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pacing w:val="-1"/>
          <w:sz w:val="22"/>
        </w:rPr>
        <w:t>economico–finanziarie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z w:val="22"/>
        </w:rPr>
        <w:t>F.I.G.C.;</w:t>
      </w:r>
    </w:p>
    <w:p>
      <w:pPr>
        <w:pStyle w:val="ListParagraph"/>
        <w:numPr>
          <w:ilvl w:val="2"/>
          <w:numId w:val="11"/>
        </w:numPr>
        <w:tabs>
          <w:tab w:pos="1201" w:val="left" w:leader="none"/>
        </w:tabs>
        <w:spacing w:line="256" w:lineRule="auto" w:before="30" w:after="0"/>
        <w:ind w:left="1200" w:right="226" w:hanging="360"/>
        <w:jc w:val="left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non</w:t>
      </w:r>
      <w:r>
        <w:rPr>
          <w:rFonts w:ascii="Roboto Lt" w:hAnsi="Roboto Lt"/>
          <w:spacing w:val="25"/>
          <w:sz w:val="22"/>
        </w:rPr>
        <w:t> </w:t>
      </w:r>
      <w:r>
        <w:rPr>
          <w:rFonts w:ascii="Roboto Lt" w:hAnsi="Roboto Lt"/>
          <w:sz w:val="22"/>
        </w:rPr>
        <w:t>siano</w:t>
      </w:r>
      <w:r>
        <w:rPr>
          <w:rFonts w:ascii="Roboto Lt" w:hAnsi="Roboto Lt"/>
          <w:spacing w:val="28"/>
          <w:sz w:val="22"/>
        </w:rPr>
        <w:t> </w:t>
      </w:r>
      <w:r>
        <w:rPr>
          <w:rFonts w:ascii="Roboto Lt" w:hAnsi="Roboto Lt"/>
          <w:sz w:val="22"/>
        </w:rPr>
        <w:t>state</w:t>
      </w:r>
      <w:r>
        <w:rPr>
          <w:rFonts w:ascii="Roboto Lt" w:hAnsi="Roboto Lt"/>
          <w:spacing w:val="25"/>
          <w:sz w:val="22"/>
        </w:rPr>
        <w:t> </w:t>
      </w:r>
      <w:r>
        <w:rPr>
          <w:rFonts w:ascii="Roboto Lt" w:hAnsi="Roboto Lt"/>
          <w:sz w:val="22"/>
        </w:rPr>
        <w:t>attinte</w:t>
      </w:r>
      <w:r>
        <w:rPr>
          <w:rFonts w:ascii="Roboto Lt" w:hAnsi="Roboto Lt"/>
          <w:spacing w:val="24"/>
          <w:sz w:val="22"/>
        </w:rPr>
        <w:t> </w:t>
      </w:r>
      <w:r>
        <w:rPr>
          <w:rFonts w:ascii="Roboto Lt" w:hAnsi="Roboto Lt"/>
          <w:sz w:val="22"/>
        </w:rPr>
        <w:t>da</w:t>
      </w:r>
      <w:r>
        <w:rPr>
          <w:rFonts w:ascii="Roboto Lt" w:hAnsi="Roboto Lt"/>
          <w:spacing w:val="26"/>
          <w:sz w:val="22"/>
        </w:rPr>
        <w:t> </w:t>
      </w:r>
      <w:r>
        <w:rPr>
          <w:rFonts w:ascii="Roboto Lt" w:hAnsi="Roboto Lt"/>
          <w:sz w:val="22"/>
        </w:rPr>
        <w:t>deferimenti</w:t>
      </w:r>
      <w:r>
        <w:rPr>
          <w:rFonts w:ascii="Roboto Lt" w:hAnsi="Roboto Lt"/>
          <w:spacing w:val="26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25"/>
          <w:sz w:val="22"/>
        </w:rPr>
        <w:t> </w:t>
      </w:r>
      <w:r>
        <w:rPr>
          <w:rFonts w:ascii="Roboto Lt" w:hAnsi="Roboto Lt"/>
          <w:sz w:val="22"/>
        </w:rPr>
        <w:t>violazione</w:t>
      </w:r>
      <w:r>
        <w:rPr>
          <w:rFonts w:ascii="Roboto Lt" w:hAnsi="Roboto Lt"/>
          <w:spacing w:val="31"/>
          <w:sz w:val="22"/>
        </w:rPr>
        <w:t> </w:t>
      </w:r>
      <w:r>
        <w:rPr>
          <w:rFonts w:ascii="Roboto Lt" w:hAnsi="Roboto Lt"/>
          <w:sz w:val="22"/>
        </w:rPr>
        <w:t>delle</w:t>
      </w:r>
      <w:r>
        <w:rPr>
          <w:rFonts w:ascii="Roboto Lt" w:hAnsi="Roboto Lt"/>
          <w:spacing w:val="28"/>
          <w:sz w:val="22"/>
        </w:rPr>
        <w:t> </w:t>
      </w:r>
      <w:r>
        <w:rPr>
          <w:rFonts w:ascii="Roboto Lt" w:hAnsi="Roboto Lt"/>
          <w:sz w:val="22"/>
        </w:rPr>
        <w:t>disposizioni</w:t>
      </w:r>
      <w:r>
        <w:rPr>
          <w:rFonts w:ascii="Roboto Lt" w:hAnsi="Roboto Lt"/>
          <w:spacing w:val="24"/>
          <w:sz w:val="22"/>
        </w:rPr>
        <w:t> </w:t>
      </w:r>
      <w:r>
        <w:rPr>
          <w:rFonts w:ascii="Roboto Lt" w:hAnsi="Roboto Lt"/>
          <w:sz w:val="22"/>
        </w:rPr>
        <w:t>economico–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finanziariedella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F.I.G.C.;</w:t>
      </w:r>
    </w:p>
    <w:p>
      <w:pPr>
        <w:pStyle w:val="ListParagraph"/>
        <w:numPr>
          <w:ilvl w:val="2"/>
          <w:numId w:val="11"/>
        </w:numPr>
        <w:tabs>
          <w:tab w:pos="1201" w:val="left" w:leader="none"/>
        </w:tabs>
        <w:spacing w:line="259" w:lineRule="auto" w:before="11" w:after="0"/>
        <w:ind w:left="1200" w:right="230" w:hanging="360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non</w:t>
      </w:r>
      <w:r>
        <w:rPr>
          <w:rFonts w:ascii="Roboto Lt"/>
          <w:spacing w:val="5"/>
          <w:sz w:val="22"/>
        </w:rPr>
        <w:t> </w:t>
      </w:r>
      <w:r>
        <w:rPr>
          <w:rFonts w:ascii="Roboto Lt"/>
          <w:sz w:val="22"/>
        </w:rPr>
        <w:t>abbiano</w:t>
      </w:r>
      <w:r>
        <w:rPr>
          <w:rFonts w:ascii="Roboto Lt"/>
          <w:spacing w:val="2"/>
          <w:sz w:val="22"/>
        </w:rPr>
        <w:t> </w:t>
      </w:r>
      <w:r>
        <w:rPr>
          <w:rFonts w:ascii="Roboto Lt"/>
          <w:sz w:val="22"/>
        </w:rPr>
        <w:t>riportato</w:t>
      </w:r>
      <w:r>
        <w:rPr>
          <w:rFonts w:ascii="Roboto Lt"/>
          <w:spacing w:val="12"/>
          <w:sz w:val="22"/>
        </w:rPr>
        <w:t> </w:t>
      </w:r>
      <w:r>
        <w:rPr>
          <w:rFonts w:ascii="Roboto Lt"/>
          <w:sz w:val="22"/>
        </w:rPr>
        <w:t>sanzioni,</w:t>
      </w:r>
      <w:r>
        <w:rPr>
          <w:rFonts w:ascii="Roboto Lt"/>
          <w:spacing w:val="7"/>
          <w:sz w:val="22"/>
        </w:rPr>
        <w:t> </w:t>
      </w:r>
      <w:r>
        <w:rPr>
          <w:rFonts w:ascii="Roboto Lt"/>
          <w:sz w:val="22"/>
        </w:rPr>
        <w:t>neppure</w:t>
      </w:r>
      <w:r>
        <w:rPr>
          <w:rFonts w:ascii="Roboto Lt"/>
          <w:spacing w:val="5"/>
          <w:sz w:val="22"/>
        </w:rPr>
        <w:t> </w:t>
      </w:r>
      <w:r>
        <w:rPr>
          <w:rFonts w:ascii="Roboto Lt"/>
          <w:sz w:val="22"/>
        </w:rPr>
        <w:t>in</w:t>
      </w:r>
      <w:r>
        <w:rPr>
          <w:rFonts w:ascii="Roboto Lt"/>
          <w:spacing w:val="2"/>
          <w:sz w:val="22"/>
        </w:rPr>
        <w:t> </w:t>
      </w:r>
      <w:r>
        <w:rPr>
          <w:rFonts w:ascii="Roboto Lt"/>
          <w:sz w:val="22"/>
        </w:rPr>
        <w:t>termini</w:t>
      </w:r>
      <w:r>
        <w:rPr>
          <w:rFonts w:ascii="Roboto Lt"/>
          <w:spacing w:val="8"/>
          <w:sz w:val="22"/>
        </w:rPr>
        <w:t> </w:t>
      </w:r>
      <w:r>
        <w:rPr>
          <w:rFonts w:ascii="Roboto Lt"/>
          <w:sz w:val="22"/>
        </w:rPr>
        <w:t>di</w:t>
      </w:r>
      <w:r>
        <w:rPr>
          <w:rFonts w:ascii="Roboto Lt"/>
          <w:spacing w:val="6"/>
          <w:sz w:val="22"/>
        </w:rPr>
        <w:t> </w:t>
      </w:r>
      <w:r>
        <w:rPr>
          <w:rFonts w:ascii="Roboto Lt"/>
          <w:sz w:val="22"/>
        </w:rPr>
        <w:t>ammende</w:t>
      </w:r>
      <w:r>
        <w:rPr>
          <w:rFonts w:ascii="Roboto Lt"/>
          <w:spacing w:val="5"/>
          <w:sz w:val="22"/>
        </w:rPr>
        <w:t> </w:t>
      </w:r>
      <w:r>
        <w:rPr>
          <w:rFonts w:ascii="Roboto Lt"/>
          <w:sz w:val="22"/>
        </w:rPr>
        <w:t>e/o</w:t>
      </w:r>
      <w:r>
        <w:rPr>
          <w:rFonts w:ascii="Roboto Lt"/>
          <w:spacing w:val="4"/>
          <w:sz w:val="22"/>
        </w:rPr>
        <w:t> </w:t>
      </w:r>
      <w:r>
        <w:rPr>
          <w:rFonts w:ascii="Roboto Lt"/>
          <w:sz w:val="22"/>
        </w:rPr>
        <w:t>penalizzazioni,</w:t>
      </w:r>
      <w:r>
        <w:rPr>
          <w:rFonts w:ascii="Roboto Lt"/>
          <w:spacing w:val="7"/>
          <w:sz w:val="22"/>
        </w:rPr>
        <w:t> </w:t>
      </w:r>
      <w:r>
        <w:rPr>
          <w:rFonts w:ascii="Roboto Lt"/>
          <w:sz w:val="22"/>
        </w:rPr>
        <w:t>in</w:t>
      </w:r>
      <w:r>
        <w:rPr>
          <w:rFonts w:ascii="Roboto Lt"/>
          <w:spacing w:val="-51"/>
          <w:sz w:val="22"/>
        </w:rPr>
        <w:t> </w:t>
      </w:r>
      <w:r>
        <w:rPr>
          <w:rFonts w:ascii="Roboto Lt"/>
          <w:sz w:val="22"/>
        </w:rPr>
        <w:t>conseguenza</w:t>
      </w:r>
      <w:r>
        <w:rPr>
          <w:rFonts w:ascii="Roboto Lt"/>
          <w:spacing w:val="-3"/>
          <w:sz w:val="22"/>
        </w:rPr>
        <w:t> </w:t>
      </w:r>
      <w:r>
        <w:rPr>
          <w:rFonts w:ascii="Roboto Lt"/>
          <w:sz w:val="22"/>
        </w:rPr>
        <w:t>della violazione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delle</w:t>
      </w:r>
      <w:r>
        <w:rPr>
          <w:rFonts w:ascii="Roboto Lt"/>
          <w:spacing w:val="-3"/>
          <w:sz w:val="22"/>
        </w:rPr>
        <w:t> </w:t>
      </w:r>
      <w:r>
        <w:rPr>
          <w:rFonts w:ascii="Roboto Lt"/>
          <w:sz w:val="22"/>
        </w:rPr>
        <w:t>predette</w:t>
      </w:r>
      <w:r>
        <w:rPr>
          <w:rFonts w:ascii="Roboto Lt"/>
          <w:spacing w:val="-3"/>
          <w:sz w:val="22"/>
        </w:rPr>
        <w:t> </w:t>
      </w:r>
      <w:r>
        <w:rPr>
          <w:rFonts w:ascii="Roboto Lt"/>
          <w:sz w:val="22"/>
        </w:rPr>
        <w:t>disposizioni</w:t>
      </w:r>
      <w:r>
        <w:rPr>
          <w:rFonts w:ascii="Roboto Lt"/>
          <w:spacing w:val="-1"/>
          <w:sz w:val="22"/>
        </w:rPr>
        <w:t> </w:t>
      </w:r>
      <w:r>
        <w:rPr>
          <w:rFonts w:ascii="Roboto Lt"/>
          <w:sz w:val="22"/>
        </w:rPr>
        <w:t>federali;</w:t>
      </w:r>
    </w:p>
    <w:p>
      <w:pPr>
        <w:pStyle w:val="ListParagraph"/>
        <w:numPr>
          <w:ilvl w:val="2"/>
          <w:numId w:val="11"/>
        </w:numPr>
        <w:tabs>
          <w:tab w:pos="1201" w:val="left" w:leader="none"/>
        </w:tabs>
        <w:spacing w:line="256" w:lineRule="auto" w:before="5" w:after="0"/>
        <w:ind w:left="1200" w:right="117" w:hanging="363"/>
        <w:jc w:val="left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crediti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36"/>
          <w:sz w:val="22"/>
        </w:rPr>
        <w:t> </w:t>
      </w:r>
      <w:r>
        <w:rPr>
          <w:rFonts w:ascii="Roboto Lt" w:hAnsi="Roboto Lt"/>
          <w:sz w:val="22"/>
        </w:rPr>
        <w:t>i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quali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si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richiede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l’erogazione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acconti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Fondo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non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siano</w:t>
      </w:r>
      <w:r>
        <w:rPr>
          <w:rFonts w:ascii="Roboto Lt" w:hAnsi="Roboto Lt"/>
          <w:spacing w:val="37"/>
          <w:sz w:val="22"/>
        </w:rPr>
        <w:t> </w:t>
      </w:r>
      <w:r>
        <w:rPr>
          <w:rFonts w:ascii="Roboto Lt" w:hAnsi="Roboto Lt"/>
          <w:sz w:val="22"/>
        </w:rPr>
        <w:t>stati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oggetto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0"/>
          <w:sz w:val="22"/>
        </w:rPr>
        <w:t> </w:t>
      </w:r>
      <w:r>
        <w:rPr>
          <w:rFonts w:ascii="Roboto Lt" w:hAnsi="Roboto Lt"/>
          <w:sz w:val="22"/>
        </w:rPr>
        <w:t>cessione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altri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atti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disposizione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pregiudizievoli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(es: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pegno);</w:t>
      </w:r>
    </w:p>
    <w:p>
      <w:pPr>
        <w:pStyle w:val="ListParagraph"/>
        <w:numPr>
          <w:ilvl w:val="2"/>
          <w:numId w:val="11"/>
        </w:numPr>
        <w:tabs>
          <w:tab w:pos="1201" w:val="left" w:leader="none"/>
        </w:tabs>
        <w:spacing w:line="256" w:lineRule="auto" w:before="11" w:after="0"/>
        <w:ind w:left="1200" w:right="117" w:hanging="363"/>
        <w:jc w:val="left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crediti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36"/>
          <w:sz w:val="22"/>
        </w:rPr>
        <w:t> </w:t>
      </w:r>
      <w:r>
        <w:rPr>
          <w:rFonts w:ascii="Roboto Lt" w:hAnsi="Roboto Lt"/>
          <w:sz w:val="22"/>
        </w:rPr>
        <w:t>i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quali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si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richiede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l’erogazione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acconti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Fondo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non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siano</w:t>
      </w:r>
      <w:r>
        <w:rPr>
          <w:rFonts w:ascii="Roboto Lt" w:hAnsi="Roboto Lt"/>
          <w:spacing w:val="37"/>
          <w:sz w:val="22"/>
        </w:rPr>
        <w:t> </w:t>
      </w:r>
      <w:r>
        <w:rPr>
          <w:rFonts w:ascii="Roboto Lt" w:hAnsi="Roboto Lt"/>
          <w:sz w:val="22"/>
        </w:rPr>
        <w:t>stati</w:t>
      </w:r>
      <w:r>
        <w:rPr>
          <w:rFonts w:ascii="Roboto Lt" w:hAnsi="Roboto Lt"/>
          <w:spacing w:val="35"/>
          <w:sz w:val="22"/>
        </w:rPr>
        <w:t> </w:t>
      </w:r>
      <w:r>
        <w:rPr>
          <w:rFonts w:ascii="Roboto Lt" w:hAnsi="Roboto Lt"/>
          <w:sz w:val="22"/>
        </w:rPr>
        <w:t>oggetto</w:t>
      </w:r>
      <w:r>
        <w:rPr>
          <w:rFonts w:ascii="Roboto Lt" w:hAnsi="Roboto Lt"/>
          <w:spacing w:val="34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0"/>
          <w:sz w:val="22"/>
        </w:rPr>
        <w:t> </w:t>
      </w:r>
      <w:r>
        <w:rPr>
          <w:rFonts w:ascii="Roboto Lt" w:hAnsi="Roboto Lt"/>
          <w:sz w:val="22"/>
        </w:rPr>
        <w:t>pignoramenti/sequestri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corso;</w:t>
      </w:r>
    </w:p>
    <w:p>
      <w:pPr>
        <w:pStyle w:val="ListParagraph"/>
        <w:numPr>
          <w:ilvl w:val="2"/>
          <w:numId w:val="11"/>
        </w:numPr>
        <w:tabs>
          <w:tab w:pos="1201" w:val="left" w:leader="none"/>
        </w:tabs>
        <w:spacing w:line="240" w:lineRule="auto" w:before="14" w:after="0"/>
        <w:ind w:left="1200" w:right="0" w:hanging="363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non</w:t>
      </w:r>
      <w:r>
        <w:rPr>
          <w:rFonts w:ascii="Roboto Lt"/>
          <w:spacing w:val="-11"/>
          <w:sz w:val="22"/>
        </w:rPr>
        <w:t> </w:t>
      </w:r>
      <w:r>
        <w:rPr>
          <w:rFonts w:ascii="Roboto Lt"/>
          <w:sz w:val="22"/>
        </w:rPr>
        <w:t>siano</w:t>
      </w:r>
      <w:r>
        <w:rPr>
          <w:rFonts w:ascii="Roboto Lt"/>
          <w:spacing w:val="-5"/>
          <w:sz w:val="22"/>
        </w:rPr>
        <w:t> </w:t>
      </w:r>
      <w:r>
        <w:rPr>
          <w:rFonts w:ascii="Roboto Lt"/>
          <w:sz w:val="22"/>
        </w:rPr>
        <w:t>sottoposte</w:t>
      </w:r>
      <w:r>
        <w:rPr>
          <w:rFonts w:ascii="Roboto Lt"/>
          <w:spacing w:val="-9"/>
          <w:sz w:val="22"/>
        </w:rPr>
        <w:t> </w:t>
      </w:r>
      <w:r>
        <w:rPr>
          <w:rFonts w:ascii="Roboto Lt"/>
          <w:sz w:val="22"/>
        </w:rPr>
        <w:t>a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procedure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di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liquidazione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e/o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concorsuali</w:t>
      </w:r>
      <w:r>
        <w:rPr>
          <w:rFonts w:ascii="Roboto Lt"/>
          <w:spacing w:val="-11"/>
          <w:sz w:val="22"/>
        </w:rPr>
        <w:t> </w:t>
      </w:r>
      <w:r>
        <w:rPr>
          <w:rFonts w:ascii="Roboto Lt"/>
          <w:sz w:val="22"/>
        </w:rPr>
        <w:t>e/o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esecutive.</w:t>
      </w:r>
    </w:p>
    <w:p>
      <w:pPr>
        <w:pStyle w:val="BodyText"/>
        <w:spacing w:before="11"/>
        <w:rPr>
          <w:rFonts w:ascii="Roboto Lt"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0" w:after="0"/>
        <w:ind w:left="912" w:right="241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pacing w:val="-1"/>
          <w:sz w:val="22"/>
        </w:rPr>
        <w:t>Le</w:t>
      </w:r>
      <w:r>
        <w:rPr>
          <w:rFonts w:ascii="Roboto Lt" w:hAnsi="Roboto Lt"/>
          <w:spacing w:val="-15"/>
          <w:sz w:val="22"/>
        </w:rPr>
        <w:t> </w:t>
      </w:r>
      <w:r>
        <w:rPr>
          <w:rFonts w:ascii="Roboto Lt" w:hAnsi="Roboto Lt"/>
          <w:spacing w:val="-1"/>
          <w:sz w:val="22"/>
        </w:rPr>
        <w:t>istanze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di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pacing w:val="-1"/>
          <w:sz w:val="22"/>
        </w:rPr>
        <w:t>accesso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al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pacing w:val="-1"/>
          <w:sz w:val="22"/>
        </w:rPr>
        <w:t>Fondo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di</w:t>
      </w:r>
      <w:r>
        <w:rPr>
          <w:rFonts w:ascii="Roboto Lt" w:hAnsi="Roboto Lt"/>
          <w:spacing w:val="-15"/>
          <w:sz w:val="22"/>
        </w:rPr>
        <w:t> </w:t>
      </w:r>
      <w:r>
        <w:rPr>
          <w:rFonts w:ascii="Roboto Lt" w:hAnsi="Roboto Lt"/>
          <w:spacing w:val="-1"/>
          <w:sz w:val="22"/>
        </w:rPr>
        <w:t>Sostegno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devono</w:t>
      </w:r>
      <w:r>
        <w:rPr>
          <w:rFonts w:ascii="Roboto Lt" w:hAnsi="Roboto Lt"/>
          <w:spacing w:val="-14"/>
          <w:sz w:val="22"/>
        </w:rPr>
        <w:t> </w:t>
      </w:r>
      <w:r>
        <w:rPr>
          <w:rFonts w:ascii="Roboto Lt" w:hAnsi="Roboto Lt"/>
          <w:spacing w:val="-1"/>
          <w:sz w:val="22"/>
        </w:rPr>
        <w:t>essere</w:t>
      </w:r>
      <w:r>
        <w:rPr>
          <w:rFonts w:ascii="Roboto Lt" w:hAnsi="Roboto Lt"/>
          <w:spacing w:val="-15"/>
          <w:sz w:val="22"/>
        </w:rPr>
        <w:t> </w:t>
      </w:r>
      <w:r>
        <w:rPr>
          <w:rFonts w:ascii="Roboto Lt" w:hAnsi="Roboto Lt"/>
          <w:spacing w:val="-1"/>
          <w:sz w:val="22"/>
        </w:rPr>
        <w:t>sottoscritte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dal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pacing w:val="-1"/>
          <w:sz w:val="22"/>
        </w:rPr>
        <w:t>legale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rappresentante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w w:val="95"/>
          <w:sz w:val="22"/>
        </w:rPr>
        <w:t>della</w:t>
      </w:r>
      <w:r>
        <w:rPr>
          <w:rFonts w:ascii="Roboto Lt" w:hAnsi="Roboto Lt"/>
          <w:spacing w:val="18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società</w:t>
      </w:r>
      <w:r>
        <w:rPr>
          <w:rFonts w:ascii="Roboto Lt" w:hAnsi="Roboto Lt"/>
          <w:spacing w:val="19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sportiva</w:t>
      </w:r>
      <w:r>
        <w:rPr>
          <w:rFonts w:ascii="Roboto Lt" w:hAnsi="Roboto Lt"/>
          <w:spacing w:val="21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e</w:t>
      </w:r>
      <w:r>
        <w:rPr>
          <w:rFonts w:ascii="Roboto Lt" w:hAnsi="Roboto Lt"/>
          <w:spacing w:val="21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trasmesse</w:t>
      </w:r>
      <w:r>
        <w:rPr>
          <w:rFonts w:ascii="Roboto Lt" w:hAnsi="Roboto Lt"/>
          <w:spacing w:val="25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a</w:t>
      </w:r>
      <w:r>
        <w:rPr>
          <w:rFonts w:ascii="Roboto Lt" w:hAnsi="Roboto Lt"/>
          <w:spacing w:val="18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mezzo</w:t>
      </w:r>
      <w:r>
        <w:rPr>
          <w:rFonts w:ascii="Roboto Lt" w:hAnsi="Roboto Lt"/>
          <w:spacing w:val="21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PEC</w:t>
      </w:r>
      <w:r>
        <w:rPr>
          <w:rFonts w:ascii="Roboto Lt" w:hAnsi="Roboto Lt"/>
          <w:spacing w:val="3"/>
          <w:w w:val="95"/>
          <w:sz w:val="22"/>
        </w:rPr>
        <w:t> </w:t>
      </w:r>
      <w:r>
        <w:rPr>
          <w:rFonts w:ascii="Roboto Lt" w:hAnsi="Roboto Lt"/>
          <w:w w:val="95"/>
          <w:sz w:val="22"/>
        </w:rPr>
        <w:t>all’indirizzo</w:t>
      </w:r>
      <w:r>
        <w:rPr>
          <w:rFonts w:ascii="Roboto Lt" w:hAnsi="Roboto Lt"/>
          <w:spacing w:val="25"/>
          <w:w w:val="95"/>
          <w:sz w:val="22"/>
        </w:rPr>
        <w:t> </w:t>
      </w:r>
      <w:hyperlink r:id="rId14">
        <w:r>
          <w:rPr>
            <w:rFonts w:ascii="Roboto Lt" w:hAnsi="Roboto Lt"/>
            <w:w w:val="95"/>
            <w:sz w:val="22"/>
            <w:u w:val="single" w:color="0000FF"/>
          </w:rPr>
          <w:t>segreteria-legapro@legalmail.it</w:t>
        </w:r>
      </w:hyperlink>
      <w:r>
        <w:rPr>
          <w:rFonts w:ascii="Roboto Lt" w:hAnsi="Roboto Lt"/>
          <w:w w:val="95"/>
          <w:sz w:val="22"/>
        </w:rPr>
        <w:t>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9" w:after="0"/>
        <w:ind w:left="912" w:right="228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Lega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Pro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valuta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le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domande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seguendo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l’ordine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cronologico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z w:val="22"/>
        </w:rPr>
        <w:t>ricezione,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riservandosi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valutare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divolta in volta, a suo insindacabile giudizio, sia in ordine alla sussistenza dei requisiti oggettivi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che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soggettivi,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l’ammissibilità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meno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delle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stesse,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fermo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vincolo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z w:val="22"/>
        </w:rPr>
        <w:t>complessiva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dotazione</w:t>
      </w:r>
      <w:r>
        <w:rPr>
          <w:rFonts w:ascii="Roboto Lt" w:hAnsi="Roboto Lt"/>
          <w:spacing w:val="-52"/>
          <w:sz w:val="22"/>
        </w:rPr>
        <w:t> </w:t>
      </w:r>
      <w:r>
        <w:rPr>
          <w:rFonts w:ascii="Roboto Lt" w:hAnsi="Roboto Lt"/>
          <w:sz w:val="22"/>
        </w:rPr>
        <w:t>del Fondo.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7" w:after="0"/>
        <w:ind w:left="912" w:right="234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Lega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Pro,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all’esito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predette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valutazioni,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provvede,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entro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un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congruo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termine,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dare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comunicazione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agli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interessati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ordine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all’accoglimento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meno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richiesta.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42" w:lineRule="auto" w:before="22" w:after="0"/>
        <w:ind w:left="912" w:right="113" w:hanging="435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Nessun interesse, spesa o diritto ulteriore è dovuto a Lega Pro, in quanto trattasi di mera attività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mutualistica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svolta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dall’Associazione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nei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confronti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delle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proprie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associate.</w:t>
      </w:r>
    </w:p>
    <w:p>
      <w:pPr>
        <w:pStyle w:val="BodyText"/>
        <w:spacing w:before="11"/>
        <w:rPr>
          <w:rFonts w:ascii="Roboto Lt"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Criteri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di</w:t>
      </w:r>
      <w:r>
        <w:rPr>
          <w:rFonts w:ascii="Roboto Lt"/>
          <w:spacing w:val="-7"/>
          <w:sz w:val="22"/>
        </w:rPr>
        <w:t> </w:t>
      </w:r>
      <w:r>
        <w:rPr>
          <w:rFonts w:ascii="Roboto Lt"/>
          <w:sz w:val="22"/>
        </w:rPr>
        <w:t>erogazione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e</w:t>
      </w:r>
      <w:r>
        <w:rPr>
          <w:rFonts w:ascii="Roboto Lt"/>
          <w:spacing w:val="-3"/>
          <w:sz w:val="22"/>
        </w:rPr>
        <w:t> </w:t>
      </w:r>
      <w:r>
        <w:rPr>
          <w:rFonts w:ascii="Roboto Lt"/>
          <w:sz w:val="22"/>
        </w:rPr>
        <w:t>rimborso</w:t>
      </w:r>
    </w:p>
    <w:p>
      <w:pPr>
        <w:pStyle w:val="BodyText"/>
        <w:rPr>
          <w:rFonts w:ascii="Roboto Lt"/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0" w:after="0"/>
        <w:ind w:left="912" w:right="229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società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sportiva,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possesso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ognuno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dei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requisiti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cui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all’art.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4.1,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può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proporre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istanza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accesso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Fondo,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richiedendo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l’erogazione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un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acconto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sui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propri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crediti,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maturazione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nella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medesima stagione sportiva, fino all’importo massimo di € 100.000,00 (Euro centomila/00) 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comunque, non oltre il 50% dell’ammontare dei crediti non oggetto di atti di disposizione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pregiudizievoli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che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residuano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momento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richiesta,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così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come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previsti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all’art.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2.2.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8" w:after="0"/>
        <w:ind w:left="912" w:right="230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pacing w:val="-1"/>
          <w:sz w:val="22"/>
        </w:rPr>
        <w:t>Le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pacing w:val="-1"/>
          <w:sz w:val="22"/>
        </w:rPr>
        <w:t>società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pacing w:val="-1"/>
          <w:sz w:val="22"/>
        </w:rPr>
        <w:t>che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hanno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pacing w:val="-1"/>
          <w:sz w:val="22"/>
        </w:rPr>
        <w:t>ricevuto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l’erogazione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da</w:t>
      </w:r>
      <w:r>
        <w:rPr>
          <w:rFonts w:ascii="Roboto Lt" w:hAnsi="Roboto Lt"/>
          <w:spacing w:val="-13"/>
          <w:sz w:val="22"/>
        </w:rPr>
        <w:t> </w:t>
      </w:r>
      <w:r>
        <w:rPr>
          <w:rFonts w:ascii="Roboto Lt" w:hAnsi="Roboto Lt"/>
          <w:spacing w:val="-1"/>
          <w:sz w:val="22"/>
        </w:rPr>
        <w:t>parte</w:t>
      </w:r>
      <w:r>
        <w:rPr>
          <w:rFonts w:ascii="Roboto Lt" w:hAnsi="Roboto Lt"/>
          <w:spacing w:val="-12"/>
          <w:sz w:val="22"/>
        </w:rPr>
        <w:t> </w:t>
      </w:r>
      <w:r>
        <w:rPr>
          <w:rFonts w:ascii="Roboto Lt" w:hAnsi="Roboto Lt"/>
          <w:spacing w:val="-1"/>
          <w:sz w:val="22"/>
        </w:rPr>
        <w:t>del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Fondo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pacing w:val="-1"/>
          <w:sz w:val="22"/>
        </w:rPr>
        <w:t>nel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pacing w:val="-1"/>
          <w:sz w:val="22"/>
        </w:rPr>
        <w:t>corso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una</w:t>
      </w:r>
      <w:r>
        <w:rPr>
          <w:rFonts w:ascii="Roboto Lt" w:hAnsi="Roboto Lt"/>
          <w:spacing w:val="-11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-10"/>
          <w:sz w:val="22"/>
        </w:rPr>
        <w:t> </w:t>
      </w:r>
      <w:r>
        <w:rPr>
          <w:rFonts w:ascii="Roboto Lt" w:hAnsi="Roboto Lt"/>
          <w:sz w:val="22"/>
        </w:rPr>
        <w:t>sportiva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fino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concorrenza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massimale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€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100.000,00,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non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potranno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presentare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ulteriore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domanda di accesso nel corso della stessa stagione sportiva, anche nell’ipotesi in cui abbiano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già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provveduto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rimborso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l'intero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e,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dunque,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estinto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l’obbligazione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restitutoria.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6" w:after="0"/>
        <w:ind w:left="912" w:right="231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L’istanza di accesso al Fondo non potrà essere proposta successivamente al 31 marzo di ogni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sportiva,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dovendo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l’importo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corrisposto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acconto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essere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restituito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entro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non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oltre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termine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stagione.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4" w:lineRule="auto" w:before="6" w:after="0"/>
        <w:ind w:left="912" w:right="233" w:hanging="432"/>
        <w:jc w:val="both"/>
        <w:rPr>
          <w:rFonts w:ascii="Roboto Lt"/>
          <w:sz w:val="22"/>
        </w:rPr>
      </w:pPr>
      <w:r>
        <w:rPr>
          <w:rFonts w:ascii="Roboto Lt"/>
          <w:sz w:val="22"/>
        </w:rPr>
        <w:t>Le somme corrisposte da Lega Pro sono vincolate al pagamento dei debiti sportivi relativi alla</w:t>
      </w:r>
      <w:r>
        <w:rPr>
          <w:rFonts w:ascii="Roboto Lt"/>
          <w:spacing w:val="1"/>
          <w:sz w:val="22"/>
        </w:rPr>
        <w:t> </w:t>
      </w:r>
      <w:r>
        <w:rPr>
          <w:rFonts w:ascii="Roboto Lt"/>
          <w:sz w:val="22"/>
        </w:rPr>
        <w:t>stagione</w:t>
      </w:r>
      <w:r>
        <w:rPr>
          <w:rFonts w:ascii="Roboto Lt"/>
          <w:spacing w:val="-1"/>
          <w:sz w:val="22"/>
        </w:rPr>
        <w:t> </w:t>
      </w:r>
      <w:r>
        <w:rPr>
          <w:rFonts w:ascii="Roboto Lt"/>
          <w:sz w:val="22"/>
        </w:rPr>
        <w:t>sportiva</w:t>
      </w:r>
      <w:r>
        <w:rPr>
          <w:rFonts w:ascii="Roboto Lt"/>
          <w:spacing w:val="-1"/>
          <w:sz w:val="22"/>
        </w:rPr>
        <w:t> </w:t>
      </w:r>
      <w:r>
        <w:rPr>
          <w:rFonts w:ascii="Roboto Lt"/>
          <w:sz w:val="22"/>
        </w:rPr>
        <w:t>nella</w:t>
      </w:r>
      <w:r>
        <w:rPr>
          <w:rFonts w:ascii="Roboto Lt"/>
          <w:spacing w:val="-4"/>
          <w:sz w:val="22"/>
        </w:rPr>
        <w:t> </w:t>
      </w:r>
      <w:r>
        <w:rPr>
          <w:rFonts w:ascii="Roboto Lt"/>
          <w:sz w:val="22"/>
        </w:rPr>
        <w:t>quale vengono</w:t>
      </w:r>
      <w:r>
        <w:rPr>
          <w:rFonts w:ascii="Roboto Lt"/>
          <w:spacing w:val="1"/>
          <w:sz w:val="22"/>
        </w:rPr>
        <w:t> </w:t>
      </w:r>
      <w:r>
        <w:rPr>
          <w:rFonts w:ascii="Roboto Lt"/>
          <w:sz w:val="22"/>
        </w:rPr>
        <w:t>erogate.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14" w:after="0"/>
        <w:ind w:left="912" w:right="226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Considerato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perdurare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dell’emergenza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sanitaria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dovuta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pandemia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Covid-19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conseguente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crisi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economico-finanziaria,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deroga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quanto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previsto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dal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Codice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Autoregolamentazione, in via del tutto eccezionale, anche per la stagione sportiva 2021/2022,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gli importi che vengono anticipati dal Fondo devono essere rimborsati entro e non oltre 180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giorni dalla loro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erogazione. Qualora le somme venissero erogate nei 180 giorni antecedenti la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chiusura della stagione, le stesse dovranno comunque essere restituite entro e non oltre il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termine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medesima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3"/>
          <w:sz w:val="22"/>
        </w:rPr>
        <w:t> </w:t>
      </w:r>
      <w:r>
        <w:rPr>
          <w:rFonts w:ascii="Roboto Lt" w:hAnsi="Roboto Lt"/>
          <w:sz w:val="22"/>
        </w:rPr>
        <w:t>sportiva.</w:t>
      </w:r>
    </w:p>
    <w:p>
      <w:pPr>
        <w:spacing w:after="0" w:line="259" w:lineRule="auto"/>
        <w:jc w:val="both"/>
        <w:rPr>
          <w:rFonts w:ascii="Roboto Lt" w:hAnsi="Roboto Lt"/>
          <w:sz w:val="22"/>
        </w:rPr>
        <w:sectPr>
          <w:pgSz w:w="11900" w:h="16860"/>
          <w:pgMar w:header="0" w:footer="1335" w:top="1160" w:bottom="1560" w:left="900" w:right="780"/>
        </w:sect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96" w:after="0"/>
        <w:ind w:left="912" w:right="226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Ai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fini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erogazione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somme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cui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è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fatta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richiesta,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successivamente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comunicazione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accettazione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stessa,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società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istante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autorizza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Lega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ad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accantonare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temporaneamente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i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crediti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via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maturazione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nella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-9"/>
          <w:sz w:val="22"/>
        </w:rPr>
        <w:t> </w:t>
      </w:r>
      <w:r>
        <w:rPr>
          <w:rFonts w:ascii="Roboto Lt" w:hAnsi="Roboto Lt"/>
          <w:sz w:val="22"/>
        </w:rPr>
        <w:t>sportiva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corso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cui al precedente articolo 2.2, fino alla concorrenza della somma richiesta, a garanzia del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rimborso.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5" w:after="0"/>
        <w:ind w:left="912" w:right="228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suddette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somme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erogate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potranno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essere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restituite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Lega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Pro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anche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mediante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compensazione con i crediti maturandi della società di cui all’art. 2.2. e accantonati secondo le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previsioni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di cui al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precedente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art.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5.6.</w:t>
      </w:r>
    </w:p>
    <w:p>
      <w:pPr>
        <w:pStyle w:val="BodyText"/>
        <w:spacing w:before="1"/>
        <w:rPr>
          <w:rFonts w:ascii="Roboto Lt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0" w:after="0"/>
        <w:ind w:left="480" w:right="0" w:hanging="364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Sanzioni</w:t>
      </w:r>
    </w:p>
    <w:p>
      <w:pPr>
        <w:pStyle w:val="BodyText"/>
        <w:spacing w:before="3"/>
        <w:rPr>
          <w:rFonts w:ascii="Roboto Lt"/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0" w:after="0"/>
        <w:ind w:left="912" w:right="228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L’eventuale ritardo nella restituzione alla Lega degli importi erogati entro il termine sopra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stabilitocomporterà, a carico della società inadempiente, la preclusione alla proposizione 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nuova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domanda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accesso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Fondo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nel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corso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medesima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stagione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sportiva.</w:t>
      </w:r>
    </w:p>
    <w:p>
      <w:pPr>
        <w:pStyle w:val="ListParagraph"/>
        <w:numPr>
          <w:ilvl w:val="1"/>
          <w:numId w:val="11"/>
        </w:numPr>
        <w:tabs>
          <w:tab w:pos="913" w:val="left" w:leader="none"/>
        </w:tabs>
        <w:spacing w:line="259" w:lineRule="auto" w:before="6" w:after="0"/>
        <w:ind w:left="912" w:right="228" w:hanging="432"/>
        <w:jc w:val="both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L’eventuale mancata restituzione alla Lega degli importi erogati entro il termine della stagione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sportiva,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comporterà,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carico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società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inadempiente,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certificazione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negativa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Co.Vi.So.C. e/o agli Enti preposti, secondo quanto previsto dal Sistema Licenze Nazionali 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pertanto, in base alle stesse disposizioni, ciò potrà essere causa di applicazione delle relative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sanzioni, compresa la non ammissione al campionato della seguente stagione sportiva. In tale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ipotesi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rimane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comunque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fermo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ed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impregiudicato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diritto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Lega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recuperare,</w:t>
      </w:r>
      <w:r>
        <w:rPr>
          <w:rFonts w:ascii="Roboto Lt" w:hAnsi="Roboto Lt"/>
          <w:spacing w:val="1"/>
          <w:sz w:val="22"/>
        </w:rPr>
        <w:t> </w:t>
      </w:r>
      <w:r>
        <w:rPr>
          <w:rFonts w:ascii="Roboto Lt" w:hAnsi="Roboto Lt"/>
          <w:sz w:val="22"/>
        </w:rPr>
        <w:t>immediatamente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verificarsi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dell’inadempimento,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la</w:t>
      </w:r>
      <w:r>
        <w:rPr>
          <w:rFonts w:ascii="Roboto Lt" w:hAnsi="Roboto Lt"/>
          <w:spacing w:val="-8"/>
          <w:sz w:val="22"/>
        </w:rPr>
        <w:t> </w:t>
      </w:r>
      <w:r>
        <w:rPr>
          <w:rFonts w:ascii="Roboto Lt" w:hAnsi="Roboto Lt"/>
          <w:sz w:val="22"/>
        </w:rPr>
        <w:t>somma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erogata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attingendo</w:t>
      </w:r>
      <w:r>
        <w:rPr>
          <w:rFonts w:ascii="Roboto Lt" w:hAnsi="Roboto Lt"/>
          <w:spacing w:val="-6"/>
          <w:sz w:val="22"/>
        </w:rPr>
        <w:t> </w:t>
      </w:r>
      <w:r>
        <w:rPr>
          <w:rFonts w:ascii="Roboto Lt" w:hAnsi="Roboto Lt"/>
          <w:sz w:val="22"/>
        </w:rPr>
        <w:t>alla</w:t>
      </w:r>
      <w:r>
        <w:rPr>
          <w:rFonts w:ascii="Roboto Lt" w:hAnsi="Roboto Lt"/>
          <w:spacing w:val="-7"/>
          <w:sz w:val="22"/>
        </w:rPr>
        <w:t> </w:t>
      </w:r>
      <w:r>
        <w:rPr>
          <w:rFonts w:ascii="Roboto Lt" w:hAnsi="Roboto Lt"/>
          <w:sz w:val="22"/>
        </w:rPr>
        <w:t>provvista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derivante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dall’escussione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garanzie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prestate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per</w:t>
      </w:r>
      <w:r>
        <w:rPr>
          <w:rFonts w:ascii="Roboto Lt" w:hAnsi="Roboto Lt"/>
          <w:spacing w:val="-2"/>
          <w:sz w:val="22"/>
        </w:rPr>
        <w:t> </w:t>
      </w:r>
      <w:r>
        <w:rPr>
          <w:rFonts w:ascii="Roboto Lt" w:hAnsi="Roboto Lt"/>
          <w:sz w:val="22"/>
        </w:rPr>
        <w:t>l’ammissione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al</w:t>
      </w:r>
      <w:r>
        <w:rPr>
          <w:rFonts w:ascii="Roboto Lt" w:hAnsi="Roboto Lt"/>
          <w:spacing w:val="-5"/>
          <w:sz w:val="22"/>
        </w:rPr>
        <w:t> </w:t>
      </w:r>
      <w:r>
        <w:rPr>
          <w:rFonts w:ascii="Roboto Lt" w:hAnsi="Roboto Lt"/>
          <w:sz w:val="22"/>
        </w:rPr>
        <w:t>Campionato.</w:t>
      </w:r>
    </w:p>
    <w:p>
      <w:pPr>
        <w:pStyle w:val="BodyText"/>
        <w:spacing w:before="1"/>
        <w:rPr>
          <w:rFonts w:ascii="Roboto Lt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81" w:val="left" w:leader="none"/>
        </w:tabs>
        <w:spacing w:line="240" w:lineRule="auto" w:before="1" w:after="0"/>
        <w:ind w:left="480" w:right="0" w:hanging="364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Disposizioni</w:t>
      </w:r>
      <w:r>
        <w:rPr>
          <w:rFonts w:ascii="Roboto Lt"/>
          <w:spacing w:val="-12"/>
          <w:sz w:val="22"/>
        </w:rPr>
        <w:t> </w:t>
      </w:r>
      <w:r>
        <w:rPr>
          <w:rFonts w:ascii="Roboto Lt"/>
          <w:sz w:val="22"/>
        </w:rPr>
        <w:t>Finali</w:t>
      </w:r>
    </w:p>
    <w:p>
      <w:pPr>
        <w:pStyle w:val="BodyText"/>
        <w:spacing w:before="4"/>
        <w:rPr>
          <w:rFonts w:ascii="Roboto Lt"/>
          <w:sz w:val="25"/>
        </w:rPr>
      </w:pPr>
    </w:p>
    <w:p>
      <w:pPr>
        <w:spacing w:line="259" w:lineRule="auto" w:before="0"/>
        <w:ind w:left="480" w:right="0" w:firstLine="0"/>
        <w:jc w:val="left"/>
        <w:rPr>
          <w:rFonts w:ascii="Roboto Lt" w:hAnsi="Roboto Lt"/>
          <w:sz w:val="22"/>
        </w:rPr>
      </w:pPr>
      <w:r>
        <w:rPr>
          <w:rFonts w:ascii="Roboto Lt" w:hAnsi="Roboto Lt"/>
          <w:sz w:val="22"/>
        </w:rPr>
        <w:t>Il</w:t>
      </w:r>
      <w:r>
        <w:rPr>
          <w:rFonts w:ascii="Roboto Lt" w:hAnsi="Roboto Lt"/>
          <w:spacing w:val="47"/>
          <w:sz w:val="22"/>
        </w:rPr>
        <w:t> </w:t>
      </w:r>
      <w:r>
        <w:rPr>
          <w:rFonts w:ascii="Roboto Lt" w:hAnsi="Roboto Lt"/>
          <w:sz w:val="22"/>
        </w:rPr>
        <w:t>presente</w:t>
      </w:r>
      <w:r>
        <w:rPr>
          <w:rFonts w:ascii="Roboto Lt" w:hAnsi="Roboto Lt"/>
          <w:spacing w:val="49"/>
          <w:sz w:val="22"/>
        </w:rPr>
        <w:t> </w:t>
      </w:r>
      <w:r>
        <w:rPr>
          <w:rFonts w:ascii="Roboto Lt" w:hAnsi="Roboto Lt"/>
          <w:sz w:val="22"/>
        </w:rPr>
        <w:t>regolamento</w:t>
      </w:r>
      <w:r>
        <w:rPr>
          <w:rFonts w:ascii="Roboto Lt" w:hAnsi="Roboto Lt"/>
          <w:spacing w:val="46"/>
          <w:sz w:val="22"/>
        </w:rPr>
        <w:t> </w:t>
      </w:r>
      <w:r>
        <w:rPr>
          <w:rFonts w:ascii="Roboto Lt" w:hAnsi="Roboto Lt"/>
          <w:sz w:val="22"/>
        </w:rPr>
        <w:t>entrerà</w:t>
      </w:r>
      <w:r>
        <w:rPr>
          <w:rFonts w:ascii="Roboto Lt" w:hAnsi="Roboto Lt"/>
          <w:spacing w:val="50"/>
          <w:sz w:val="22"/>
        </w:rPr>
        <w:t> </w:t>
      </w:r>
      <w:r>
        <w:rPr>
          <w:rFonts w:ascii="Roboto Lt" w:hAnsi="Roboto Lt"/>
          <w:sz w:val="22"/>
        </w:rPr>
        <w:t>in</w:t>
      </w:r>
      <w:r>
        <w:rPr>
          <w:rFonts w:ascii="Roboto Lt" w:hAnsi="Roboto Lt"/>
          <w:spacing w:val="45"/>
          <w:sz w:val="22"/>
        </w:rPr>
        <w:t> </w:t>
      </w:r>
      <w:r>
        <w:rPr>
          <w:rFonts w:ascii="Roboto Lt" w:hAnsi="Roboto Lt"/>
          <w:sz w:val="22"/>
        </w:rPr>
        <w:t>vigore</w:t>
      </w:r>
      <w:r>
        <w:rPr>
          <w:rFonts w:ascii="Roboto Lt" w:hAnsi="Roboto Lt"/>
          <w:spacing w:val="49"/>
          <w:sz w:val="22"/>
        </w:rPr>
        <w:t> </w:t>
      </w:r>
      <w:r>
        <w:rPr>
          <w:rFonts w:ascii="Roboto Lt" w:hAnsi="Roboto Lt"/>
          <w:sz w:val="22"/>
        </w:rPr>
        <w:t>dal</w:t>
      </w:r>
      <w:r>
        <w:rPr>
          <w:rFonts w:ascii="Roboto Lt" w:hAnsi="Roboto Lt"/>
          <w:spacing w:val="45"/>
          <w:sz w:val="22"/>
        </w:rPr>
        <w:t> </w:t>
      </w:r>
      <w:r>
        <w:rPr>
          <w:rFonts w:ascii="Roboto Lt" w:hAnsi="Roboto Lt"/>
          <w:sz w:val="22"/>
        </w:rPr>
        <w:t>momento</w:t>
      </w:r>
      <w:r>
        <w:rPr>
          <w:rFonts w:ascii="Roboto Lt" w:hAnsi="Roboto Lt"/>
          <w:spacing w:val="52"/>
          <w:sz w:val="22"/>
        </w:rPr>
        <w:t> </w:t>
      </w:r>
      <w:r>
        <w:rPr>
          <w:rFonts w:ascii="Roboto Lt" w:hAnsi="Roboto Lt"/>
          <w:sz w:val="22"/>
        </w:rPr>
        <w:t>della</w:t>
      </w:r>
      <w:r>
        <w:rPr>
          <w:rFonts w:ascii="Roboto Lt" w:hAnsi="Roboto Lt"/>
          <w:spacing w:val="44"/>
          <w:sz w:val="22"/>
        </w:rPr>
        <w:t> </w:t>
      </w:r>
      <w:r>
        <w:rPr>
          <w:rFonts w:ascii="Roboto Lt" w:hAnsi="Roboto Lt"/>
          <w:sz w:val="22"/>
        </w:rPr>
        <w:t>sua</w:t>
      </w:r>
      <w:r>
        <w:rPr>
          <w:rFonts w:ascii="Roboto Lt" w:hAnsi="Roboto Lt"/>
          <w:spacing w:val="47"/>
          <w:sz w:val="22"/>
        </w:rPr>
        <w:t> </w:t>
      </w:r>
      <w:r>
        <w:rPr>
          <w:rFonts w:ascii="Roboto Lt" w:hAnsi="Roboto Lt"/>
          <w:sz w:val="22"/>
        </w:rPr>
        <w:t>pubblicazione</w:t>
      </w:r>
      <w:r>
        <w:rPr>
          <w:rFonts w:ascii="Roboto Lt" w:hAnsi="Roboto Lt"/>
          <w:spacing w:val="49"/>
          <w:sz w:val="22"/>
        </w:rPr>
        <w:t> </w:t>
      </w:r>
      <w:r>
        <w:rPr>
          <w:rFonts w:ascii="Roboto Lt" w:hAnsi="Roboto Lt"/>
          <w:sz w:val="22"/>
        </w:rPr>
        <w:t>e</w:t>
      </w:r>
      <w:r>
        <w:rPr>
          <w:rFonts w:ascii="Roboto Lt" w:hAnsi="Roboto Lt"/>
          <w:spacing w:val="48"/>
          <w:sz w:val="22"/>
        </w:rPr>
        <w:t> </w:t>
      </w:r>
      <w:r>
        <w:rPr>
          <w:rFonts w:ascii="Roboto Lt" w:hAnsi="Roboto Lt"/>
          <w:sz w:val="22"/>
        </w:rPr>
        <w:t>potrà</w:t>
      </w:r>
      <w:r>
        <w:rPr>
          <w:rFonts w:ascii="Roboto Lt" w:hAnsi="Roboto Lt"/>
          <w:spacing w:val="44"/>
          <w:sz w:val="22"/>
        </w:rPr>
        <w:t> </w:t>
      </w:r>
      <w:r>
        <w:rPr>
          <w:rFonts w:ascii="Roboto Lt" w:hAnsi="Roboto Lt"/>
          <w:sz w:val="22"/>
        </w:rPr>
        <w:t>essere</w:t>
      </w:r>
      <w:r>
        <w:rPr>
          <w:rFonts w:ascii="Roboto Lt" w:hAnsi="Roboto Lt"/>
          <w:spacing w:val="-51"/>
          <w:sz w:val="22"/>
        </w:rPr>
        <w:t> </w:t>
      </w:r>
      <w:r>
        <w:rPr>
          <w:rFonts w:ascii="Roboto Lt" w:hAnsi="Roboto Lt"/>
          <w:sz w:val="22"/>
        </w:rPr>
        <w:t>oggetto</w:t>
      </w:r>
      <w:r>
        <w:rPr>
          <w:rFonts w:ascii="Roboto Lt" w:hAnsi="Roboto Lt"/>
          <w:spacing w:val="47"/>
          <w:sz w:val="22"/>
        </w:rPr>
        <w:t> </w:t>
      </w:r>
      <w:r>
        <w:rPr>
          <w:rFonts w:ascii="Roboto Lt" w:hAnsi="Roboto Lt"/>
          <w:sz w:val="22"/>
        </w:rPr>
        <w:t>di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eventuale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revisione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e/o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aggiornamento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ad</w:t>
      </w:r>
      <w:r>
        <w:rPr>
          <w:rFonts w:ascii="Roboto Lt" w:hAnsi="Roboto Lt"/>
          <w:spacing w:val="-4"/>
          <w:sz w:val="22"/>
        </w:rPr>
        <w:t> </w:t>
      </w:r>
      <w:r>
        <w:rPr>
          <w:rFonts w:ascii="Roboto Lt" w:hAnsi="Roboto Lt"/>
          <w:sz w:val="22"/>
        </w:rPr>
        <w:t>opera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del</w:t>
      </w:r>
      <w:r>
        <w:rPr>
          <w:rFonts w:ascii="Roboto Lt" w:hAnsi="Roboto Lt"/>
          <w:spacing w:val="-3"/>
          <w:sz w:val="22"/>
        </w:rPr>
        <w:t> </w:t>
      </w:r>
      <w:r>
        <w:rPr>
          <w:rFonts w:ascii="Roboto Lt" w:hAnsi="Roboto Lt"/>
          <w:sz w:val="22"/>
        </w:rPr>
        <w:t>Consiglio</w:t>
      </w:r>
      <w:r>
        <w:rPr>
          <w:rFonts w:ascii="Roboto Lt" w:hAnsi="Roboto Lt"/>
          <w:spacing w:val="-1"/>
          <w:sz w:val="22"/>
        </w:rPr>
        <w:t> </w:t>
      </w:r>
      <w:r>
        <w:rPr>
          <w:rFonts w:ascii="Roboto Lt" w:hAnsi="Roboto Lt"/>
          <w:sz w:val="22"/>
        </w:rPr>
        <w:t>Direttivo.</w:t>
      </w:r>
    </w:p>
    <w:p>
      <w:pPr>
        <w:pStyle w:val="BodyText"/>
        <w:spacing w:before="8"/>
        <w:rPr>
          <w:rFonts w:ascii="Roboto Lt"/>
          <w:sz w:val="23"/>
        </w:rPr>
      </w:pPr>
    </w:p>
    <w:p>
      <w:pPr>
        <w:spacing w:before="1"/>
        <w:ind w:left="480" w:right="0" w:firstLine="0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Agosto</w:t>
      </w:r>
      <w:r>
        <w:rPr>
          <w:rFonts w:ascii="Roboto Lt"/>
          <w:spacing w:val="-2"/>
          <w:sz w:val="22"/>
        </w:rPr>
        <w:t> </w:t>
      </w:r>
      <w:r>
        <w:rPr>
          <w:rFonts w:ascii="Roboto Lt"/>
          <w:sz w:val="22"/>
        </w:rPr>
        <w:t>2021</w:t>
      </w:r>
    </w:p>
    <w:sectPr>
      <w:pgSz w:w="11900" w:h="16860"/>
      <w:pgMar w:header="0" w:footer="1335" w:top="1240" w:bottom="156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359985pt;margin-top:775.860352pt;width:12.35pt;height:14.3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Microsoft JhengHei"/>
                    <w:sz w:val="18"/>
                  </w:rPr>
                </w:pPr>
                <w:r>
                  <w:rPr>
                    <w:rFonts w:ascii="Microsoft JhengHei"/>
                    <w:sz w:val="18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769989pt;margin-top:763.495972pt;width:11.6pt;height:13.05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80" w:hanging="363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it-IT" w:eastAsia="en-US" w:bidi="ar-SA"/>
      </w:rPr>
    </w:lvl>
    <w:lvl w:ilvl="2">
      <w:start w:val="1"/>
      <w:numFmt w:val="lowerRoman"/>
      <w:lvlText w:val="%3)"/>
      <w:lvlJc w:val="left"/>
      <w:pPr>
        <w:ind w:left="1200" w:hanging="363"/>
        <w:jc w:val="left"/>
      </w:pPr>
      <w:rPr>
        <w:rFonts w:hint="default" w:ascii="Arial MT" w:hAnsi="Arial MT" w:eastAsia="Arial MT" w:cs="Arial MT"/>
        <w:spacing w:val="-1"/>
        <w:w w:val="96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27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54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82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09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37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4" w:hanging="363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12" w:hanging="57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2" w:hanging="572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1" w:hanging="5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7" w:hanging="5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3" w:hanging="5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5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5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1" w:hanging="5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572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13" w:hanging="55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3" w:hanging="552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1" w:hanging="5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7" w:hanging="5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3" w:hanging="5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5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5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1" w:hanging="5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552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12" w:hanging="49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2" w:hanging="497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1" w:hanging="49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7" w:hanging="49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3" w:hanging="49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49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49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1" w:hanging="49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497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"/>
      <w:lvlJc w:val="left"/>
      <w:pPr>
        <w:ind w:left="920" w:hanging="440"/>
        <w:jc w:val="left"/>
      </w:pPr>
      <w:rPr>
        <w:rFonts w:hint="default"/>
        <w:lang w:val="it-IT" w:eastAsia="en-US" w:bidi="ar-SA"/>
      </w:rPr>
    </w:lvl>
    <w:lvl w:ilvl="1">
      <w:start w:val="1"/>
      <w:numFmt w:val="lowerRoman"/>
      <w:lvlText w:val="%1.%2)"/>
      <w:lvlJc w:val="left"/>
      <w:pPr>
        <w:ind w:left="920" w:hanging="440"/>
        <w:jc w:val="left"/>
      </w:pPr>
      <w:rPr>
        <w:rFonts w:hint="default" w:ascii="Verdana" w:hAnsi="Verdana" w:eastAsia="Verdana" w:cs="Verdana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11" w:hanging="4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57" w:hanging="4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3" w:hanging="4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9" w:hanging="4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5" w:hanging="4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1" w:hanging="4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7" w:hanging="44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11" w:hanging="509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."/>
      <w:lvlJc w:val="left"/>
      <w:pPr>
        <w:ind w:left="211" w:hanging="509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55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3">
      <w:start w:val="1"/>
      <w:numFmt w:val="upperLetter"/>
      <w:lvlText w:val="%4)"/>
      <w:lvlJc w:val="left"/>
      <w:pPr>
        <w:ind w:left="920" w:hanging="325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84" w:hanging="3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67" w:hanging="3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49" w:hanging="3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32" w:hanging="3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4" w:hanging="325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2" w:hanging="50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2" w:hanging="502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"/>
      <w:lvlJc w:val="left"/>
      <w:pPr>
        <w:ind w:left="930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11" w:hanging="46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1" w:hanging="461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1" w:hanging="4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7" w:hanging="4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3" w:hanging="4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4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4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1" w:hanging="4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46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2" w:hanging="43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2" w:hanging="430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1" w:hanging="4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7" w:hanging="4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3" w:hanging="4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4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4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1" w:hanging="4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43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12" w:hanging="329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0" w:hanging="3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8" w:hanging="3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7" w:hanging="3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6" w:hanging="3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5" w:hanging="3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84" w:hanging="3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2" w:hanging="3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1" w:hanging="3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2" w:hanging="5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2" w:hanging="526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1" w:hanging="5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7" w:hanging="5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3" w:hanging="5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5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5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1" w:hanging="5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7" w:hanging="526"/>
      </w:pPr>
      <w:rPr>
        <w:rFonts w:hint="default"/>
        <w:lang w:val="it-I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9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95"/>
      <w:ind w:left="449" w:right="600"/>
      <w:jc w:val="center"/>
      <w:outlineLvl w:val="2"/>
    </w:pPr>
    <w:rPr>
      <w:rFonts w:ascii="Verdana" w:hAnsi="Verdana" w:eastAsia="Verdana" w:cs="Verdana"/>
      <w:b/>
      <w:bCs/>
      <w:i/>
      <w:i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80" w:right="600"/>
      <w:jc w:val="center"/>
    </w:pPr>
    <w:rPr>
      <w:rFonts w:ascii="Roboto" w:hAnsi="Roboto" w:eastAsia="Roboto" w:cs="Roboto"/>
      <w:b/>
      <w:b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12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hyperlink" Target="mailto:statistiche@lega-pro.com" TargetMode="External"/><Relationship Id="rId11" Type="http://schemas.openxmlformats.org/officeDocument/2006/relationships/hyperlink" Target="mailto:autoregolamentazione-legapro@legalmail.it" TargetMode="External"/><Relationship Id="rId12" Type="http://schemas.openxmlformats.org/officeDocument/2006/relationships/hyperlink" Target="mailto:martina.baggiani@lega-pro.com" TargetMode="External"/><Relationship Id="rId13" Type="http://schemas.openxmlformats.org/officeDocument/2006/relationships/footer" Target="footer2.xml"/><Relationship Id="rId14" Type="http://schemas.openxmlformats.org/officeDocument/2006/relationships/hyperlink" Target="mailto:segreteria-legapro@legalmail.it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Masci</dc:creator>
  <dcterms:created xsi:type="dcterms:W3CDTF">2021-09-15T14:51:16Z</dcterms:created>
  <dcterms:modified xsi:type="dcterms:W3CDTF">2021-09-15T14:51:16Z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2021-09-15T00:00:00Z</vt:filetime>
  </property>
</Properties>
</file>