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7F" w:rsidRPr="005A537F" w:rsidRDefault="007C3067" w:rsidP="005A537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48"/>
          <w:szCs w:val="48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noProof/>
          <w:color w:val="000000"/>
          <w:sz w:val="48"/>
          <w:szCs w:val="48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5.05pt;margin-top:-12.45pt;width:62.95pt;height:68.3pt;z-index:-251658752" wrapcoords="-400 0 -400 21240 21600 21240 21600 0 -400 0" fillcolor="window">
            <v:imagedata r:id="rId7" o:title=""/>
            <w10:wrap type="tight"/>
          </v:shape>
          <o:OLEObject Type="Embed" ProgID="Word.Picture.8" ShapeID="_x0000_s1027" DrawAspect="Content" ObjectID="_1711360715" r:id="rId8"/>
        </w:pict>
      </w:r>
    </w:p>
    <w:p w:rsidR="005A537F" w:rsidRPr="005A537F" w:rsidRDefault="005A537F" w:rsidP="005A53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48"/>
          <w:szCs w:val="48"/>
          <w:lang w:eastAsia="it-IT"/>
        </w:rPr>
      </w:pPr>
    </w:p>
    <w:p w:rsidR="005A537F" w:rsidRPr="005A537F" w:rsidRDefault="005A537F" w:rsidP="005A5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it-IT"/>
        </w:rPr>
      </w:pPr>
      <w:r w:rsidRPr="005A537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it-IT"/>
        </w:rPr>
        <w:t>QUESTURA DI ALESSANDRIA</w:t>
      </w:r>
    </w:p>
    <w:p w:rsidR="005A537F" w:rsidRDefault="005A537F" w:rsidP="005A537F">
      <w:pPr>
        <w:spacing w:after="0" w:line="240" w:lineRule="auto"/>
      </w:pPr>
    </w:p>
    <w:p w:rsidR="005A537F" w:rsidRPr="00D13EA2" w:rsidRDefault="00EF50E7" w:rsidP="005A537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69E28687" wp14:editId="324FE726">
            <wp:extent cx="381663" cy="437322"/>
            <wp:effectExtent l="0" t="0" r="0" b="1270"/>
            <wp:docPr id="2" name="Immagine 2" descr="C:\Users\deandrea_f\AppData\Local\Microsoft\Windows\INetCache\Content.Word\vettoriale_5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eandrea_f\AppData\Local\Microsoft\Windows\INetCache\Content.Word\vettoriale_55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40" cy="43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537F">
        <w:rPr>
          <w:rFonts w:ascii="Times New Roman" w:hAnsi="Times New Roman" w:cs="Times New Roman"/>
          <w:b/>
          <w:sz w:val="36"/>
          <w:szCs w:val="36"/>
        </w:rPr>
        <w:t xml:space="preserve">     Comunicato S</w:t>
      </w:r>
      <w:r w:rsidR="005A537F" w:rsidRPr="00D13EA2">
        <w:rPr>
          <w:rFonts w:ascii="Times New Roman" w:hAnsi="Times New Roman" w:cs="Times New Roman"/>
          <w:b/>
          <w:sz w:val="36"/>
          <w:szCs w:val="36"/>
        </w:rPr>
        <w:t>tampa</w:t>
      </w:r>
      <w:r w:rsidR="005A537F">
        <w:rPr>
          <w:rFonts w:ascii="Times New Roman" w:hAnsi="Times New Roman" w:cs="Times New Roman"/>
          <w:b/>
          <w:sz w:val="36"/>
          <w:szCs w:val="36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81663" cy="437322"/>
            <wp:effectExtent l="0" t="0" r="0" b="1270"/>
            <wp:docPr id="1" name="Immagine 1" descr="C:\Users\deandrea_f\AppData\Local\Microsoft\Windows\INetCache\Content.Word\vettoriale_5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eandrea_f\AppData\Local\Microsoft\Windows\INetCache\Content.Word\vettoriale_55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40" cy="43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BB9" w:rsidRPr="00527D72" w:rsidRDefault="000B61CC" w:rsidP="00952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170° Anniversario della fondazione della Polizia di Stato</w:t>
      </w:r>
    </w:p>
    <w:p w:rsidR="001E791C" w:rsidRDefault="001E791C" w:rsidP="001E79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B61CC" w:rsidRDefault="00402590" w:rsidP="004025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Polizia di Stato alessandrina ha celebrato ieri, martedì 12 aprile, il 170° anniversario dalla fondazione della Polizia di Stato presso il Teatro Alessandrino</w:t>
      </w:r>
      <w:r w:rsidR="007D759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nel cuore della Città di Alessandria.</w:t>
      </w:r>
    </w:p>
    <w:p w:rsidR="00402590" w:rsidRDefault="00402590" w:rsidP="004025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2590" w:rsidRDefault="00402590" w:rsidP="004025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tema per la ricorrenza è ancora una volta “Esserci sempre”, un’espressione che è molto di più di un semplice motto, ma è la </w:t>
      </w:r>
      <w:r w:rsidRPr="00402590">
        <w:rPr>
          <w:rFonts w:ascii="Times New Roman" w:hAnsi="Times New Roman" w:cs="Times New Roman"/>
          <w:bCs/>
          <w:sz w:val="24"/>
          <w:szCs w:val="24"/>
        </w:rPr>
        <w:t>riafferma</w:t>
      </w:r>
      <w:r>
        <w:rPr>
          <w:rFonts w:ascii="Times New Roman" w:hAnsi="Times New Roman" w:cs="Times New Roman"/>
          <w:bCs/>
          <w:sz w:val="24"/>
          <w:szCs w:val="24"/>
        </w:rPr>
        <w:t>zione del nostro</w:t>
      </w:r>
      <w:r w:rsidRPr="00402590">
        <w:rPr>
          <w:rFonts w:ascii="Times New Roman" w:hAnsi="Times New Roman" w:cs="Times New Roman"/>
          <w:bCs/>
          <w:sz w:val="24"/>
          <w:szCs w:val="24"/>
        </w:rPr>
        <w:t xml:space="preserve"> impegno quotidiano contro ogni forma di illegalit</w:t>
      </w:r>
      <w:r>
        <w:rPr>
          <w:rFonts w:ascii="Times New Roman" w:hAnsi="Times New Roman" w:cs="Times New Roman"/>
          <w:bCs/>
          <w:sz w:val="24"/>
          <w:szCs w:val="24"/>
        </w:rPr>
        <w:t>à</w:t>
      </w:r>
      <w:r w:rsidRPr="00402590">
        <w:rPr>
          <w:rFonts w:ascii="Times New Roman" w:hAnsi="Times New Roman" w:cs="Times New Roman"/>
          <w:bCs/>
          <w:sz w:val="24"/>
          <w:szCs w:val="24"/>
        </w:rPr>
        <w:t xml:space="preserve">, per </w:t>
      </w:r>
      <w:r>
        <w:rPr>
          <w:rFonts w:ascii="Times New Roman" w:hAnsi="Times New Roman" w:cs="Times New Roman"/>
          <w:bCs/>
          <w:sz w:val="24"/>
          <w:szCs w:val="24"/>
        </w:rPr>
        <w:t>infondere</w:t>
      </w:r>
      <w:r w:rsidRPr="00402590">
        <w:rPr>
          <w:rFonts w:ascii="Times New Roman" w:hAnsi="Times New Roman" w:cs="Times New Roman"/>
          <w:bCs/>
          <w:sz w:val="24"/>
          <w:szCs w:val="24"/>
        </w:rPr>
        <w:t xml:space="preserve"> a tutti i cittadini una salda speranza di giustizia, di sicurezza e di dignit</w:t>
      </w:r>
      <w:r>
        <w:rPr>
          <w:rFonts w:ascii="Times New Roman" w:hAnsi="Times New Roman" w:cs="Times New Roman"/>
          <w:bCs/>
          <w:sz w:val="24"/>
          <w:szCs w:val="24"/>
        </w:rPr>
        <w:t>à</w:t>
      </w:r>
      <w:r w:rsidRPr="00402590">
        <w:rPr>
          <w:rFonts w:ascii="Times New Roman" w:hAnsi="Times New Roman" w:cs="Times New Roman"/>
          <w:bCs/>
          <w:sz w:val="24"/>
          <w:szCs w:val="24"/>
        </w:rPr>
        <w:t xml:space="preserve"> civile, nella consapevolezza dell’impegno assunto verso la collettivit</w:t>
      </w:r>
      <w:r>
        <w:rPr>
          <w:rFonts w:ascii="Times New Roman" w:hAnsi="Times New Roman" w:cs="Times New Roman"/>
          <w:bCs/>
          <w:sz w:val="24"/>
          <w:szCs w:val="24"/>
        </w:rPr>
        <w:t>à.</w:t>
      </w:r>
    </w:p>
    <w:p w:rsidR="00402590" w:rsidRDefault="00402590" w:rsidP="004025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2590" w:rsidRDefault="00AD2D98" w:rsidP="00402590">
      <w:pPr>
        <w:pStyle w:val="Testodelblocco"/>
        <w:spacing w:line="240" w:lineRule="auto"/>
        <w:ind w:left="0" w:right="-1"/>
      </w:pPr>
      <w:r w:rsidRPr="00AD2D98">
        <w:t>L’esecuzione dell’Inno di Mameli</w:t>
      </w:r>
      <w:r w:rsidR="009D2E23">
        <w:t>,</w:t>
      </w:r>
      <w:r w:rsidRPr="00AD2D98">
        <w:t xml:space="preserve"> a cura de</w:t>
      </w:r>
      <w:r w:rsidR="00402590" w:rsidRPr="00AD2D98">
        <w:t>lle tre voci del conservatorio “</w:t>
      </w:r>
      <w:r w:rsidRPr="00AD2D98">
        <w:t>A</w:t>
      </w:r>
      <w:r w:rsidR="00402590" w:rsidRPr="00AD2D98">
        <w:t xml:space="preserve">ntonio </w:t>
      </w:r>
      <w:r w:rsidRPr="00AD2D98">
        <w:t>V</w:t>
      </w:r>
      <w:r w:rsidR="00402590" w:rsidRPr="00AD2D98">
        <w:t>ivaldi”</w:t>
      </w:r>
      <w:r w:rsidR="009D2E23">
        <w:t>,</w:t>
      </w:r>
      <w:r w:rsidR="00402590" w:rsidRPr="00AD2D98">
        <w:t xml:space="preserve"> </w:t>
      </w:r>
      <w:r>
        <w:t>ha aperto la celebrazione con l’emozione delle note e con la pregevole personalizzazione delle voci</w:t>
      </w:r>
      <w:r w:rsidRPr="00AD2D98">
        <w:t xml:space="preserve"> del soprano Anna Scolaro, del soprano Maddalena </w:t>
      </w:r>
      <w:proofErr w:type="spellStart"/>
      <w:r w:rsidRPr="00AD2D98">
        <w:t>Boeris</w:t>
      </w:r>
      <w:proofErr w:type="spellEnd"/>
      <w:r w:rsidRPr="00AD2D98">
        <w:t xml:space="preserve"> e del mezzo soprano Giulia Medicina</w:t>
      </w:r>
      <w:r w:rsidR="009D2E23">
        <w:t xml:space="preserve"> che hanno eseguito altri brani durante la mattinata.</w:t>
      </w:r>
    </w:p>
    <w:p w:rsidR="00AD2D98" w:rsidRDefault="00AD2D98" w:rsidP="00402590">
      <w:pPr>
        <w:pStyle w:val="Testodelblocco"/>
        <w:spacing w:line="240" w:lineRule="auto"/>
        <w:ind w:left="0" w:right="-1"/>
      </w:pPr>
    </w:p>
    <w:p w:rsidR="006F7EC0" w:rsidRPr="006F7EC0" w:rsidRDefault="006F7EC0" w:rsidP="006F7EC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6F7EC0">
        <w:rPr>
          <w:rFonts w:ascii="Times New Roman" w:hAnsi="Times New Roman" w:cs="Times New Roman"/>
          <w:sz w:val="24"/>
          <w:szCs w:val="24"/>
        </w:rPr>
        <w:t xml:space="preserve">ono seguiti i sentiti discorsi del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F7EC0">
        <w:rPr>
          <w:rFonts w:ascii="Times New Roman" w:hAnsi="Times New Roman" w:cs="Times New Roman"/>
          <w:sz w:val="24"/>
          <w:szCs w:val="24"/>
        </w:rPr>
        <w:t xml:space="preserve">ig.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F7EC0">
        <w:rPr>
          <w:rFonts w:ascii="Times New Roman" w:hAnsi="Times New Roman" w:cs="Times New Roman"/>
          <w:sz w:val="24"/>
          <w:szCs w:val="24"/>
        </w:rPr>
        <w:t xml:space="preserve">residente della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6F7EC0">
        <w:rPr>
          <w:rFonts w:ascii="Times New Roman" w:hAnsi="Times New Roman" w:cs="Times New Roman"/>
          <w:sz w:val="24"/>
          <w:szCs w:val="24"/>
        </w:rPr>
        <w:t xml:space="preserve">epubblica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F7EC0">
        <w:rPr>
          <w:rFonts w:ascii="Times New Roman" w:hAnsi="Times New Roman" w:cs="Times New Roman"/>
          <w:sz w:val="24"/>
          <w:szCs w:val="24"/>
        </w:rPr>
        <w:t xml:space="preserve">ergio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F7EC0">
        <w:rPr>
          <w:rFonts w:ascii="Times New Roman" w:hAnsi="Times New Roman" w:cs="Times New Roman"/>
          <w:sz w:val="24"/>
          <w:szCs w:val="24"/>
        </w:rPr>
        <w:t xml:space="preserve">attarella, del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F7EC0">
        <w:rPr>
          <w:rFonts w:ascii="Times New Roman" w:hAnsi="Times New Roman" w:cs="Times New Roman"/>
          <w:sz w:val="24"/>
          <w:szCs w:val="24"/>
        </w:rPr>
        <w:t xml:space="preserve">ig.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F7EC0">
        <w:rPr>
          <w:rFonts w:ascii="Times New Roman" w:hAnsi="Times New Roman" w:cs="Times New Roman"/>
          <w:sz w:val="24"/>
          <w:szCs w:val="24"/>
        </w:rPr>
        <w:t>inistro dell’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F7EC0">
        <w:rPr>
          <w:rFonts w:ascii="Times New Roman" w:hAnsi="Times New Roman" w:cs="Times New Roman"/>
          <w:sz w:val="24"/>
          <w:szCs w:val="24"/>
        </w:rPr>
        <w:t xml:space="preserve">nterno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6F7EC0">
        <w:rPr>
          <w:rFonts w:ascii="Times New Roman" w:hAnsi="Times New Roman" w:cs="Times New Roman"/>
          <w:sz w:val="24"/>
          <w:szCs w:val="24"/>
        </w:rPr>
        <w:t xml:space="preserve">uciana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6F7EC0">
        <w:rPr>
          <w:rFonts w:ascii="Times New Roman" w:hAnsi="Times New Roman" w:cs="Times New Roman"/>
          <w:sz w:val="24"/>
          <w:szCs w:val="24"/>
        </w:rPr>
        <w:t>amorgese</w:t>
      </w:r>
      <w:proofErr w:type="spellEnd"/>
      <w:r w:rsidRPr="006F7EC0">
        <w:rPr>
          <w:rFonts w:ascii="Times New Roman" w:hAnsi="Times New Roman" w:cs="Times New Roman"/>
          <w:sz w:val="24"/>
          <w:szCs w:val="24"/>
        </w:rPr>
        <w:t xml:space="preserve"> e quello del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F7EC0">
        <w:rPr>
          <w:rFonts w:ascii="Times New Roman" w:hAnsi="Times New Roman" w:cs="Times New Roman"/>
          <w:sz w:val="24"/>
          <w:szCs w:val="24"/>
        </w:rPr>
        <w:t xml:space="preserve">ig.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6F7EC0">
        <w:rPr>
          <w:rFonts w:ascii="Times New Roman" w:hAnsi="Times New Roman" w:cs="Times New Roman"/>
          <w:sz w:val="24"/>
          <w:szCs w:val="24"/>
        </w:rPr>
        <w:t xml:space="preserve">apo della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F7EC0">
        <w:rPr>
          <w:rFonts w:ascii="Times New Roman" w:hAnsi="Times New Roman" w:cs="Times New Roman"/>
          <w:sz w:val="24"/>
          <w:szCs w:val="24"/>
        </w:rPr>
        <w:t xml:space="preserve">olizia,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F7EC0">
        <w:rPr>
          <w:rFonts w:ascii="Times New Roman" w:hAnsi="Times New Roman" w:cs="Times New Roman"/>
          <w:sz w:val="24"/>
          <w:szCs w:val="24"/>
        </w:rPr>
        <w:t xml:space="preserve">irettore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6F7EC0">
        <w:rPr>
          <w:rFonts w:ascii="Times New Roman" w:hAnsi="Times New Roman" w:cs="Times New Roman"/>
          <w:sz w:val="24"/>
          <w:szCs w:val="24"/>
        </w:rPr>
        <w:t xml:space="preserve">enerale della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F7EC0">
        <w:rPr>
          <w:rFonts w:ascii="Times New Roman" w:hAnsi="Times New Roman" w:cs="Times New Roman"/>
          <w:sz w:val="24"/>
          <w:szCs w:val="24"/>
        </w:rPr>
        <w:t xml:space="preserve">ubblica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F7EC0">
        <w:rPr>
          <w:rFonts w:ascii="Times New Roman" w:hAnsi="Times New Roman" w:cs="Times New Roman"/>
          <w:sz w:val="24"/>
          <w:szCs w:val="24"/>
        </w:rPr>
        <w:t xml:space="preserve">icurezza,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F7EC0">
        <w:rPr>
          <w:rFonts w:ascii="Times New Roman" w:hAnsi="Times New Roman" w:cs="Times New Roman"/>
          <w:sz w:val="24"/>
          <w:szCs w:val="24"/>
        </w:rPr>
        <w:t xml:space="preserve">refetto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6F7EC0">
        <w:rPr>
          <w:rFonts w:ascii="Times New Roman" w:hAnsi="Times New Roman" w:cs="Times New Roman"/>
          <w:sz w:val="24"/>
          <w:szCs w:val="24"/>
        </w:rPr>
        <w:t xml:space="preserve">amberto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6F7EC0">
        <w:rPr>
          <w:rFonts w:ascii="Times New Roman" w:hAnsi="Times New Roman" w:cs="Times New Roman"/>
          <w:sz w:val="24"/>
          <w:szCs w:val="24"/>
        </w:rPr>
        <w:t>iannini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7EC0">
        <w:rPr>
          <w:rFonts w:ascii="Times New Roman" w:hAnsi="Times New Roman" w:cs="Times New Roman"/>
          <w:sz w:val="24"/>
          <w:szCs w:val="24"/>
        </w:rPr>
        <w:t xml:space="preserve"> il cui filo conduttore è stato l’impegno costante e instancabile della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F7EC0">
        <w:rPr>
          <w:rFonts w:ascii="Times New Roman" w:hAnsi="Times New Roman" w:cs="Times New Roman"/>
          <w:sz w:val="24"/>
          <w:szCs w:val="24"/>
        </w:rPr>
        <w:t xml:space="preserve">olizia di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F7EC0">
        <w:rPr>
          <w:rFonts w:ascii="Times New Roman" w:hAnsi="Times New Roman" w:cs="Times New Roman"/>
          <w:sz w:val="24"/>
          <w:szCs w:val="24"/>
        </w:rPr>
        <w:t xml:space="preserve">tato sul territorio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6F7EC0">
        <w:rPr>
          <w:rFonts w:ascii="Times New Roman" w:hAnsi="Times New Roman" w:cs="Times New Roman"/>
          <w:sz w:val="24"/>
          <w:szCs w:val="24"/>
        </w:rPr>
        <w:t xml:space="preserve">tra la gente, anche e soprattutto nell’anno pandemico appena trascorso che </w:t>
      </w:r>
      <w:r w:rsidRPr="006F7EC0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Pr="006F7EC0">
        <w:rPr>
          <w:rFonts w:ascii="Times New Roman" w:eastAsia="Times New Roman" w:hAnsi="Times New Roman" w:cs="Times New Roman"/>
          <w:spacing w:val="63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pacing w:val="63"/>
          <w:sz w:val="24"/>
          <w:szCs w:val="24"/>
          <w:lang w:eastAsia="it-IT"/>
        </w:rPr>
        <w:t>Sig. P</w:t>
      </w:r>
      <w:r w:rsidRPr="006F7EC0">
        <w:rPr>
          <w:rFonts w:ascii="Times New Roman" w:eastAsia="Times New Roman" w:hAnsi="Times New Roman" w:cs="Times New Roman"/>
          <w:sz w:val="24"/>
          <w:szCs w:val="24"/>
          <w:lang w:eastAsia="it-IT"/>
        </w:rPr>
        <w:t>residente</w:t>
      </w:r>
      <w:r w:rsidRPr="006F7EC0">
        <w:rPr>
          <w:rFonts w:ascii="Times New Roman" w:eastAsia="Times New Roman" w:hAnsi="Times New Roman" w:cs="Times New Roman"/>
          <w:spacing w:val="32"/>
          <w:sz w:val="24"/>
          <w:szCs w:val="24"/>
          <w:lang w:eastAsia="it-IT"/>
        </w:rPr>
        <w:t xml:space="preserve"> </w:t>
      </w:r>
      <w:r w:rsidRPr="006F7EC0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 w:rsidRPr="006F7EC0">
        <w:rPr>
          <w:rFonts w:ascii="Times New Roman" w:eastAsia="Times New Roman" w:hAnsi="Times New Roman" w:cs="Times New Roman"/>
          <w:spacing w:val="15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it-IT"/>
        </w:rPr>
        <w:t>R</w:t>
      </w:r>
      <w:r w:rsidRPr="006F7EC0">
        <w:rPr>
          <w:rFonts w:ascii="Times New Roman" w:eastAsia="Times New Roman" w:hAnsi="Times New Roman" w:cs="Times New Roman"/>
          <w:sz w:val="24"/>
          <w:szCs w:val="24"/>
          <w:lang w:eastAsia="it-IT"/>
        </w:rPr>
        <w:t>epubblica</w:t>
      </w:r>
      <w:r w:rsidRPr="006F7EC0">
        <w:rPr>
          <w:rFonts w:ascii="Times New Roman" w:eastAsia="Times New Roman" w:hAnsi="Times New Roman" w:cs="Times New Roman"/>
          <w:w w:val="106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  <w:lang w:eastAsia="it-IT"/>
        </w:rPr>
        <w:t xml:space="preserve">ha voluto premiare, </w:t>
      </w:r>
      <w:r w:rsidRPr="006F7EC0">
        <w:rPr>
          <w:rFonts w:ascii="Times New Roman" w:eastAsia="Times New Roman" w:hAnsi="Times New Roman" w:cs="Times New Roman"/>
          <w:sz w:val="24"/>
          <w:szCs w:val="24"/>
          <w:lang w:eastAsia="it-IT"/>
        </w:rPr>
        <w:t>confer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endo</w:t>
      </w:r>
      <w:r w:rsidRPr="006F7EC0">
        <w:rPr>
          <w:rFonts w:ascii="Times New Roman" w:eastAsia="Times New Roman" w:hAnsi="Times New Roman" w:cs="Times New Roman"/>
          <w:spacing w:val="66"/>
          <w:sz w:val="24"/>
          <w:szCs w:val="24"/>
          <w:lang w:eastAsia="it-IT"/>
        </w:rPr>
        <w:t xml:space="preserve"> </w:t>
      </w:r>
      <w:r w:rsidRPr="006F7EC0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r w:rsidRPr="006F7EC0">
        <w:rPr>
          <w:rFonts w:ascii="Times New Roman" w:eastAsia="Times New Roman" w:hAnsi="Times New Roman" w:cs="Times New Roman"/>
          <w:spacing w:val="38"/>
          <w:sz w:val="24"/>
          <w:szCs w:val="24"/>
          <w:lang w:eastAsia="it-IT"/>
        </w:rPr>
        <w:t xml:space="preserve"> </w:t>
      </w:r>
      <w:r w:rsidRPr="006F7EC0">
        <w:rPr>
          <w:rFonts w:ascii="Times New Roman" w:eastAsia="Times New Roman" w:hAnsi="Times New Roman" w:cs="Times New Roman"/>
          <w:sz w:val="24"/>
          <w:szCs w:val="24"/>
          <w:lang w:eastAsia="it-IT"/>
        </w:rPr>
        <w:t>nostra</w:t>
      </w:r>
      <w:r w:rsidRPr="006F7EC0">
        <w:rPr>
          <w:rFonts w:ascii="Times New Roman" w:eastAsia="Times New Roman" w:hAnsi="Times New Roman" w:cs="Times New Roman"/>
          <w:spacing w:val="55"/>
          <w:sz w:val="24"/>
          <w:szCs w:val="24"/>
          <w:lang w:eastAsia="it-IT"/>
        </w:rPr>
        <w:t xml:space="preserve"> </w:t>
      </w:r>
      <w:r w:rsidRPr="006F7EC0">
        <w:rPr>
          <w:rFonts w:ascii="Times New Roman" w:eastAsia="Times New Roman" w:hAnsi="Times New Roman" w:cs="Times New Roman"/>
          <w:sz w:val="24"/>
          <w:szCs w:val="24"/>
          <w:lang w:eastAsia="it-IT"/>
        </w:rPr>
        <w:t>bandiera</w:t>
      </w:r>
      <w:r w:rsidRPr="006F7EC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6F7EC0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 w:rsidRPr="006F7EC0">
        <w:rPr>
          <w:rFonts w:ascii="Times New Roman" w:eastAsia="Times New Roman" w:hAnsi="Times New Roman" w:cs="Times New Roman"/>
          <w:spacing w:val="35"/>
          <w:sz w:val="24"/>
          <w:szCs w:val="24"/>
          <w:lang w:eastAsia="it-IT"/>
        </w:rPr>
        <w:t xml:space="preserve"> </w:t>
      </w:r>
      <w:r w:rsidRPr="006F7EC0">
        <w:rPr>
          <w:rFonts w:ascii="Times New Roman" w:eastAsia="Times New Roman" w:hAnsi="Times New Roman" w:cs="Times New Roman"/>
          <w:sz w:val="24"/>
          <w:szCs w:val="24"/>
          <w:lang w:eastAsia="it-IT"/>
        </w:rPr>
        <w:t>medaglia</w:t>
      </w:r>
      <w:r w:rsidRPr="006F7EC0">
        <w:rPr>
          <w:rFonts w:ascii="Times New Roman" w:eastAsia="Times New Roman" w:hAnsi="Times New Roman" w:cs="Times New Roman"/>
          <w:spacing w:val="6"/>
          <w:sz w:val="24"/>
          <w:szCs w:val="24"/>
          <w:lang w:eastAsia="it-IT"/>
        </w:rPr>
        <w:t xml:space="preserve"> </w:t>
      </w:r>
      <w:r w:rsidRPr="006F7EC0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6F7EC0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'</w:t>
      </w:r>
      <w:r w:rsidRPr="006F7EC0">
        <w:rPr>
          <w:rFonts w:ascii="Times New Roman" w:eastAsia="Times New Roman" w:hAnsi="Times New Roman" w:cs="Times New Roman"/>
          <w:sz w:val="24"/>
          <w:szCs w:val="24"/>
          <w:lang w:eastAsia="it-IT"/>
        </w:rPr>
        <w:t>oro</w:t>
      </w:r>
      <w:r w:rsidRPr="006F7EC0">
        <w:rPr>
          <w:rFonts w:ascii="Times New Roman" w:eastAsia="Times New Roman" w:hAnsi="Times New Roman" w:cs="Times New Roman"/>
          <w:spacing w:val="33"/>
          <w:sz w:val="24"/>
          <w:szCs w:val="24"/>
          <w:lang w:eastAsia="it-IT"/>
        </w:rPr>
        <w:t xml:space="preserve"> </w:t>
      </w:r>
      <w:r w:rsidRPr="006F7EC0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 w:rsidRPr="006F7EC0">
        <w:rPr>
          <w:rFonts w:ascii="Times New Roman" w:eastAsia="Times New Roman" w:hAnsi="Times New Roman" w:cs="Times New Roman"/>
          <w:spacing w:val="26"/>
          <w:sz w:val="24"/>
          <w:szCs w:val="24"/>
          <w:lang w:eastAsia="it-IT"/>
        </w:rPr>
        <w:t xml:space="preserve"> </w:t>
      </w:r>
      <w:r w:rsidRPr="006F7EC0">
        <w:rPr>
          <w:rFonts w:ascii="Times New Roman" w:eastAsia="Times New Roman" w:hAnsi="Times New Roman" w:cs="Times New Roman"/>
          <w:sz w:val="24"/>
          <w:szCs w:val="24"/>
          <w:lang w:eastAsia="it-IT"/>
        </w:rPr>
        <w:t>va</w:t>
      </w:r>
      <w:r w:rsidRPr="006F7EC0">
        <w:rPr>
          <w:rFonts w:ascii="Times New Roman" w:eastAsia="Times New Roman" w:hAnsi="Times New Roman" w:cs="Times New Roman"/>
          <w:spacing w:val="11"/>
          <w:sz w:val="24"/>
          <w:szCs w:val="24"/>
          <w:lang w:eastAsia="it-IT"/>
        </w:rPr>
        <w:t>l</w:t>
      </w:r>
      <w:r w:rsidRPr="006F7EC0">
        <w:rPr>
          <w:rFonts w:ascii="Times New Roman" w:eastAsia="Times New Roman" w:hAnsi="Times New Roman" w:cs="Times New Roman"/>
          <w:sz w:val="24"/>
          <w:szCs w:val="24"/>
          <w:lang w:eastAsia="it-IT"/>
        </w:rPr>
        <w:t>ore</w:t>
      </w:r>
      <w:r w:rsidRPr="006F7EC0">
        <w:rPr>
          <w:rFonts w:ascii="Times New Roman" w:eastAsia="Times New Roman" w:hAnsi="Times New Roman" w:cs="Times New Roman"/>
          <w:spacing w:val="36"/>
          <w:sz w:val="24"/>
          <w:szCs w:val="24"/>
          <w:lang w:eastAsia="it-IT"/>
        </w:rPr>
        <w:t xml:space="preserve"> </w:t>
      </w:r>
      <w:r w:rsidRPr="006F7EC0">
        <w:rPr>
          <w:rFonts w:ascii="Times New Roman" w:eastAsia="Times New Roman" w:hAnsi="Times New Roman" w:cs="Times New Roman"/>
          <w:sz w:val="24"/>
          <w:szCs w:val="24"/>
          <w:lang w:eastAsia="it-IT"/>
        </w:rPr>
        <w:t>civile per</w:t>
      </w:r>
      <w:r w:rsidRPr="006F7EC0">
        <w:rPr>
          <w:rFonts w:ascii="Times New Roman" w:eastAsia="Times New Roman" w:hAnsi="Times New Roman" w:cs="Times New Roman"/>
          <w:w w:val="11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  <w:lang w:eastAsia="it-IT"/>
        </w:rPr>
        <w:t>“</w:t>
      </w:r>
      <w:r w:rsidRPr="006F7EC0">
        <w:rPr>
          <w:rFonts w:ascii="Times New Roman" w:eastAsia="Arial" w:hAnsi="Times New Roman" w:cs="Times New Roman"/>
          <w:i/>
          <w:spacing w:val="-17"/>
          <w:sz w:val="24"/>
          <w:szCs w:val="24"/>
          <w:lang w:eastAsia="it-IT"/>
        </w:rPr>
        <w:t>l’</w:t>
      </w:r>
      <w:r w:rsidRPr="006F7EC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eccezionale</w:t>
      </w:r>
      <w:r w:rsidRPr="006F7EC0">
        <w:rPr>
          <w:rFonts w:ascii="Times New Roman" w:eastAsia="Times New Roman" w:hAnsi="Times New Roman" w:cs="Times New Roman"/>
          <w:i/>
          <w:spacing w:val="12"/>
          <w:sz w:val="24"/>
          <w:szCs w:val="24"/>
          <w:lang w:eastAsia="it-IT"/>
        </w:rPr>
        <w:t xml:space="preserve"> </w:t>
      </w:r>
      <w:r w:rsidRPr="006F7EC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valore</w:t>
      </w:r>
      <w:r w:rsidRPr="006F7EC0">
        <w:rPr>
          <w:rFonts w:ascii="Times New Roman" w:eastAsia="Times New Roman" w:hAnsi="Times New Roman" w:cs="Times New Roman"/>
          <w:i/>
          <w:spacing w:val="-11"/>
          <w:sz w:val="24"/>
          <w:szCs w:val="24"/>
          <w:lang w:eastAsia="it-IT"/>
        </w:rPr>
        <w:t xml:space="preserve"> </w:t>
      </w:r>
      <w:r w:rsidRPr="006F7EC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</w:t>
      </w:r>
      <w:r w:rsidRPr="006F7EC0">
        <w:rPr>
          <w:rFonts w:ascii="Times New Roman" w:eastAsia="Times New Roman" w:hAnsi="Times New Roman" w:cs="Times New Roman"/>
          <w:i/>
          <w:spacing w:val="-17"/>
          <w:sz w:val="24"/>
          <w:szCs w:val="24"/>
          <w:lang w:eastAsia="it-IT"/>
        </w:rPr>
        <w:t xml:space="preserve"> </w:t>
      </w:r>
      <w:r w:rsidRPr="006F7EC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senso</w:t>
      </w:r>
      <w:r w:rsidRPr="006F7EC0">
        <w:rPr>
          <w:rFonts w:ascii="Times New Roman" w:eastAsia="Times New Roman" w:hAnsi="Times New Roman" w:cs="Times New Roman"/>
          <w:i/>
          <w:spacing w:val="3"/>
          <w:sz w:val="24"/>
          <w:szCs w:val="24"/>
          <w:lang w:eastAsia="it-IT"/>
        </w:rPr>
        <w:t xml:space="preserve"> </w:t>
      </w:r>
      <w:r w:rsidRPr="006F7EC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del</w:t>
      </w:r>
      <w:r w:rsidRPr="006F7EC0">
        <w:rPr>
          <w:rFonts w:ascii="Times New Roman" w:eastAsia="Times New Roman" w:hAnsi="Times New Roman" w:cs="Times New Roman"/>
          <w:i/>
          <w:spacing w:val="7"/>
          <w:sz w:val="24"/>
          <w:szCs w:val="24"/>
          <w:lang w:eastAsia="it-IT"/>
        </w:rPr>
        <w:t xml:space="preserve"> </w:t>
      </w:r>
      <w:r w:rsidR="007D759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dovere”</w:t>
      </w:r>
      <w:r w:rsidRPr="006F7EC0">
        <w:rPr>
          <w:rFonts w:ascii="Times New Roman" w:eastAsia="Times New Roman" w:hAnsi="Times New Roman" w:cs="Times New Roman"/>
          <w:i/>
          <w:spacing w:val="8"/>
          <w:sz w:val="24"/>
          <w:szCs w:val="24"/>
          <w:lang w:eastAsia="it-IT"/>
        </w:rPr>
        <w:t xml:space="preserve"> </w:t>
      </w:r>
      <w:r w:rsidRPr="006F7EC0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 w:rsidRPr="006F7EC0">
        <w:rPr>
          <w:rFonts w:ascii="Times New Roman" w:eastAsia="Times New Roman" w:hAnsi="Times New Roman" w:cs="Times New Roman"/>
          <w:spacing w:val="-17"/>
          <w:sz w:val="24"/>
          <w:szCs w:val="24"/>
          <w:lang w:eastAsia="it-IT"/>
        </w:rPr>
        <w:t xml:space="preserve"> </w:t>
      </w:r>
      <w:r w:rsidRPr="006F7EC0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  <w:r w:rsidRPr="006F7EC0">
        <w:rPr>
          <w:rFonts w:ascii="Times New Roman" w:eastAsia="Times New Roman" w:hAnsi="Times New Roman" w:cs="Times New Roman"/>
          <w:spacing w:val="-17"/>
          <w:sz w:val="24"/>
          <w:szCs w:val="24"/>
          <w:lang w:eastAsia="it-IT"/>
        </w:rPr>
        <w:t xml:space="preserve"> </w:t>
      </w:r>
      <w:r w:rsidRPr="006F7EC0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 w:rsidRPr="006F7EC0">
        <w:rPr>
          <w:rFonts w:ascii="Times New Roman" w:eastAsia="Times New Roman" w:hAnsi="Times New Roman" w:cs="Times New Roman"/>
          <w:spacing w:val="-12"/>
          <w:sz w:val="24"/>
          <w:szCs w:val="24"/>
          <w:lang w:eastAsia="it-IT"/>
        </w:rPr>
        <w:t xml:space="preserve"> </w:t>
      </w:r>
      <w:r w:rsidRPr="006F7EC0">
        <w:rPr>
          <w:rFonts w:ascii="Times New Roman" w:eastAsia="Times New Roman" w:hAnsi="Times New Roman" w:cs="Times New Roman"/>
          <w:sz w:val="24"/>
          <w:szCs w:val="24"/>
          <w:lang w:eastAsia="it-IT"/>
        </w:rPr>
        <w:t>donne</w:t>
      </w:r>
      <w:r w:rsidRPr="006F7EC0">
        <w:rPr>
          <w:rFonts w:ascii="Times New Roman" w:eastAsia="Times New Roman" w:hAnsi="Times New Roman" w:cs="Times New Roman"/>
          <w:spacing w:val="-9"/>
          <w:sz w:val="24"/>
          <w:szCs w:val="24"/>
          <w:lang w:eastAsia="it-IT"/>
        </w:rPr>
        <w:t xml:space="preserve"> </w:t>
      </w:r>
      <w:r w:rsidRPr="006F7EC0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6F7EC0">
        <w:rPr>
          <w:rFonts w:ascii="Times New Roman" w:eastAsia="Times New Roman" w:hAnsi="Times New Roman" w:cs="Times New Roman"/>
          <w:spacing w:val="-15"/>
          <w:sz w:val="24"/>
          <w:szCs w:val="24"/>
          <w:lang w:eastAsia="it-IT"/>
        </w:rPr>
        <w:t xml:space="preserve"> </w:t>
      </w:r>
      <w:r w:rsidRPr="006F7EC0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  <w:r w:rsidRPr="006F7EC0">
        <w:rPr>
          <w:rFonts w:ascii="Times New Roman" w:eastAsia="Times New Roman" w:hAnsi="Times New Roman" w:cs="Times New Roman"/>
          <w:spacing w:val="-9"/>
          <w:sz w:val="24"/>
          <w:szCs w:val="24"/>
          <w:lang w:eastAsia="it-IT"/>
        </w:rPr>
        <w:t xml:space="preserve"> </w:t>
      </w:r>
      <w:r w:rsidRPr="006F7EC0">
        <w:rPr>
          <w:rFonts w:ascii="Times New Roman" w:eastAsia="Times New Roman" w:hAnsi="Times New Roman" w:cs="Times New Roman"/>
          <w:sz w:val="24"/>
          <w:szCs w:val="24"/>
          <w:lang w:eastAsia="it-IT"/>
        </w:rPr>
        <w:t>uomini</w:t>
      </w:r>
      <w:r w:rsidRPr="006F7EC0">
        <w:rPr>
          <w:rFonts w:ascii="Times New Roman" w:eastAsia="Times New Roman" w:hAnsi="Times New Roman" w:cs="Times New Roman"/>
          <w:spacing w:val="11"/>
          <w:sz w:val="24"/>
          <w:szCs w:val="24"/>
          <w:lang w:eastAsia="it-IT"/>
        </w:rPr>
        <w:t xml:space="preserve"> </w:t>
      </w:r>
      <w:r w:rsidRPr="006F7EC0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 w:rsidRPr="006F7EC0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P</w:t>
      </w:r>
      <w:r w:rsidRPr="006F7EC0">
        <w:rPr>
          <w:rFonts w:ascii="Times New Roman" w:eastAsia="Times New Roman" w:hAnsi="Times New Roman" w:cs="Times New Roman"/>
          <w:sz w:val="24"/>
          <w:szCs w:val="24"/>
          <w:lang w:eastAsia="it-IT"/>
        </w:rPr>
        <w:t>olizia</w:t>
      </w:r>
      <w:r w:rsidRPr="006F7EC0">
        <w:rPr>
          <w:rFonts w:ascii="Times New Roman" w:eastAsia="Times New Roman" w:hAnsi="Times New Roman" w:cs="Times New Roman"/>
          <w:w w:val="105"/>
          <w:sz w:val="24"/>
          <w:szCs w:val="24"/>
          <w:lang w:eastAsia="it-IT"/>
        </w:rPr>
        <w:t xml:space="preserve"> </w:t>
      </w:r>
      <w:r w:rsidRPr="007D759B">
        <w:rPr>
          <w:rFonts w:ascii="Times New Roman" w:eastAsia="Times New Roman" w:hAnsi="Times New Roman" w:cs="Times New Roman"/>
          <w:w w:val="95"/>
          <w:sz w:val="24"/>
          <w:szCs w:val="24"/>
          <w:lang w:eastAsia="it-IT"/>
        </w:rPr>
        <w:t>di</w:t>
      </w:r>
      <w:r w:rsidRPr="007D759B">
        <w:rPr>
          <w:rFonts w:ascii="Times New Roman" w:eastAsia="Times New Roman" w:hAnsi="Times New Roman" w:cs="Times New Roman"/>
          <w:spacing w:val="-23"/>
          <w:w w:val="95"/>
          <w:sz w:val="24"/>
          <w:szCs w:val="24"/>
          <w:lang w:eastAsia="it-IT"/>
        </w:rPr>
        <w:t xml:space="preserve"> S</w:t>
      </w:r>
      <w:r w:rsidRPr="007D759B">
        <w:rPr>
          <w:rFonts w:ascii="Times New Roman" w:eastAsia="Times New Roman" w:hAnsi="Times New Roman" w:cs="Times New Roman"/>
          <w:w w:val="95"/>
          <w:sz w:val="24"/>
          <w:szCs w:val="24"/>
          <w:lang w:eastAsia="it-IT"/>
        </w:rPr>
        <w:t>tato</w:t>
      </w:r>
      <w:r w:rsidRPr="006F7EC0">
        <w:rPr>
          <w:rFonts w:ascii="Times New Roman" w:eastAsia="Times New Roman" w:hAnsi="Times New Roman" w:cs="Times New Roman"/>
          <w:spacing w:val="-10"/>
          <w:w w:val="95"/>
          <w:sz w:val="24"/>
          <w:szCs w:val="24"/>
          <w:lang w:eastAsia="it-IT"/>
        </w:rPr>
        <w:t xml:space="preserve"> </w:t>
      </w:r>
      <w:r w:rsidRPr="006F7EC0">
        <w:rPr>
          <w:rFonts w:ascii="Times New Roman" w:eastAsia="Times New Roman" w:hAnsi="Times New Roman" w:cs="Times New Roman"/>
          <w:i/>
          <w:w w:val="95"/>
          <w:sz w:val="24"/>
          <w:szCs w:val="24"/>
          <w:lang w:eastAsia="it-IT"/>
        </w:rPr>
        <w:t>"hanno</w:t>
      </w:r>
      <w:r w:rsidRPr="006F7EC0">
        <w:rPr>
          <w:rFonts w:ascii="Times New Roman" w:eastAsia="Times New Roman" w:hAnsi="Times New Roman" w:cs="Times New Roman"/>
          <w:i/>
          <w:spacing w:val="-39"/>
          <w:w w:val="95"/>
          <w:sz w:val="24"/>
          <w:szCs w:val="24"/>
          <w:lang w:eastAsia="it-IT"/>
        </w:rPr>
        <w:t xml:space="preserve"> </w:t>
      </w:r>
      <w:r w:rsidRPr="006F7EC0">
        <w:rPr>
          <w:rFonts w:ascii="Times New Roman" w:eastAsia="Times New Roman" w:hAnsi="Times New Roman" w:cs="Times New Roman"/>
          <w:i/>
          <w:w w:val="95"/>
          <w:sz w:val="24"/>
          <w:szCs w:val="24"/>
          <w:lang w:eastAsia="it-IT"/>
        </w:rPr>
        <w:t>profuso</w:t>
      </w:r>
      <w:r w:rsidRPr="006F7EC0">
        <w:rPr>
          <w:rFonts w:ascii="Times New Roman" w:eastAsia="Times New Roman" w:hAnsi="Times New Roman" w:cs="Times New Roman"/>
          <w:i/>
          <w:spacing w:val="22"/>
          <w:w w:val="95"/>
          <w:sz w:val="24"/>
          <w:szCs w:val="24"/>
          <w:lang w:eastAsia="it-IT"/>
        </w:rPr>
        <w:t xml:space="preserve"> </w:t>
      </w:r>
      <w:r w:rsidRPr="006F7EC0">
        <w:rPr>
          <w:rFonts w:ascii="Times New Roman" w:eastAsia="Times New Roman" w:hAnsi="Times New Roman" w:cs="Times New Roman"/>
          <w:i/>
          <w:w w:val="95"/>
          <w:sz w:val="24"/>
          <w:szCs w:val="24"/>
          <w:lang w:eastAsia="it-IT"/>
        </w:rPr>
        <w:t>ogni</w:t>
      </w:r>
      <w:r w:rsidRPr="006F7EC0">
        <w:rPr>
          <w:rFonts w:ascii="Times New Roman" w:eastAsia="Times New Roman" w:hAnsi="Times New Roman" w:cs="Times New Roman"/>
          <w:i/>
          <w:spacing w:val="-10"/>
          <w:w w:val="95"/>
          <w:sz w:val="24"/>
          <w:szCs w:val="24"/>
          <w:lang w:eastAsia="it-IT"/>
        </w:rPr>
        <w:t xml:space="preserve"> </w:t>
      </w:r>
      <w:r w:rsidRPr="006F7EC0">
        <w:rPr>
          <w:rFonts w:ascii="Times New Roman" w:eastAsia="Times New Roman" w:hAnsi="Times New Roman" w:cs="Times New Roman"/>
          <w:i/>
          <w:w w:val="95"/>
          <w:sz w:val="24"/>
          <w:szCs w:val="24"/>
          <w:lang w:eastAsia="it-IT"/>
        </w:rPr>
        <w:t>energia</w:t>
      </w:r>
      <w:r w:rsidRPr="006F7EC0">
        <w:rPr>
          <w:rFonts w:ascii="Times New Roman" w:eastAsia="Times New Roman" w:hAnsi="Times New Roman" w:cs="Times New Roman"/>
          <w:i/>
          <w:spacing w:val="-9"/>
          <w:w w:val="95"/>
          <w:sz w:val="24"/>
          <w:szCs w:val="24"/>
          <w:lang w:eastAsia="it-IT"/>
        </w:rPr>
        <w:t xml:space="preserve"> </w:t>
      </w:r>
      <w:r w:rsidRPr="006F7EC0">
        <w:rPr>
          <w:rFonts w:ascii="Times New Roman" w:eastAsia="Times New Roman" w:hAnsi="Times New Roman" w:cs="Times New Roman"/>
          <w:i/>
          <w:w w:val="95"/>
          <w:sz w:val="24"/>
          <w:szCs w:val="24"/>
          <w:lang w:eastAsia="it-IT"/>
        </w:rPr>
        <w:t>nel</w:t>
      </w:r>
      <w:r w:rsidRPr="006F7EC0">
        <w:rPr>
          <w:rFonts w:ascii="Times New Roman" w:eastAsia="Times New Roman" w:hAnsi="Times New Roman" w:cs="Times New Roman"/>
          <w:i/>
          <w:spacing w:val="-12"/>
          <w:w w:val="95"/>
          <w:sz w:val="24"/>
          <w:szCs w:val="24"/>
          <w:lang w:eastAsia="it-IT"/>
        </w:rPr>
        <w:t xml:space="preserve"> </w:t>
      </w:r>
      <w:r w:rsidRPr="006F7EC0">
        <w:rPr>
          <w:rFonts w:ascii="Times New Roman" w:eastAsia="Times New Roman" w:hAnsi="Times New Roman" w:cs="Times New Roman"/>
          <w:i/>
          <w:w w:val="95"/>
          <w:sz w:val="24"/>
          <w:szCs w:val="24"/>
          <w:lang w:eastAsia="it-IT"/>
        </w:rPr>
        <w:t>garantire,</w:t>
      </w:r>
      <w:r w:rsidRPr="006F7EC0">
        <w:rPr>
          <w:rFonts w:ascii="Times New Roman" w:eastAsia="Times New Roman" w:hAnsi="Times New Roman" w:cs="Times New Roman"/>
          <w:i/>
          <w:spacing w:val="-3"/>
          <w:w w:val="95"/>
          <w:sz w:val="24"/>
          <w:szCs w:val="24"/>
          <w:lang w:eastAsia="it-IT"/>
        </w:rPr>
        <w:t xml:space="preserve"> </w:t>
      </w:r>
      <w:r w:rsidRPr="006F7EC0">
        <w:rPr>
          <w:rFonts w:ascii="Times New Roman" w:eastAsia="Times New Roman" w:hAnsi="Times New Roman" w:cs="Times New Roman"/>
          <w:i/>
          <w:w w:val="95"/>
          <w:sz w:val="24"/>
          <w:szCs w:val="24"/>
          <w:lang w:eastAsia="it-IT"/>
        </w:rPr>
        <w:t>anche</w:t>
      </w:r>
      <w:r w:rsidRPr="006F7EC0">
        <w:rPr>
          <w:rFonts w:ascii="Times New Roman" w:eastAsia="Times New Roman" w:hAnsi="Times New Roman" w:cs="Times New Roman"/>
          <w:i/>
          <w:spacing w:val="-11"/>
          <w:w w:val="95"/>
          <w:sz w:val="24"/>
          <w:szCs w:val="24"/>
          <w:lang w:eastAsia="it-IT"/>
        </w:rPr>
        <w:t xml:space="preserve"> </w:t>
      </w:r>
      <w:r w:rsidRPr="006F7EC0">
        <w:rPr>
          <w:rFonts w:ascii="Times New Roman" w:eastAsia="Times New Roman" w:hAnsi="Times New Roman" w:cs="Times New Roman"/>
          <w:i/>
          <w:w w:val="95"/>
          <w:sz w:val="24"/>
          <w:szCs w:val="24"/>
          <w:lang w:eastAsia="it-IT"/>
        </w:rPr>
        <w:t>in</w:t>
      </w:r>
      <w:r w:rsidRPr="006F7EC0">
        <w:rPr>
          <w:rFonts w:ascii="Times New Roman" w:eastAsia="Times New Roman" w:hAnsi="Times New Roman" w:cs="Times New Roman"/>
          <w:i/>
          <w:spacing w:val="-25"/>
          <w:w w:val="95"/>
          <w:sz w:val="24"/>
          <w:szCs w:val="24"/>
          <w:lang w:eastAsia="it-IT"/>
        </w:rPr>
        <w:t xml:space="preserve"> </w:t>
      </w:r>
      <w:r w:rsidRPr="006F7EC0">
        <w:rPr>
          <w:rFonts w:ascii="Times New Roman" w:eastAsia="Times New Roman" w:hAnsi="Times New Roman" w:cs="Times New Roman"/>
          <w:i/>
          <w:w w:val="95"/>
          <w:sz w:val="24"/>
          <w:szCs w:val="24"/>
          <w:lang w:eastAsia="it-IT"/>
        </w:rPr>
        <w:t>occasione</w:t>
      </w:r>
      <w:r w:rsidRPr="006F7EC0">
        <w:rPr>
          <w:rFonts w:ascii="Times New Roman" w:eastAsia="Times New Roman" w:hAnsi="Times New Roman" w:cs="Times New Roman"/>
          <w:i/>
          <w:spacing w:val="-3"/>
          <w:w w:val="95"/>
          <w:sz w:val="24"/>
          <w:szCs w:val="24"/>
          <w:lang w:eastAsia="it-IT"/>
        </w:rPr>
        <w:t xml:space="preserve"> </w:t>
      </w:r>
      <w:r w:rsidRPr="006F7EC0">
        <w:rPr>
          <w:rFonts w:ascii="Times New Roman" w:eastAsia="Times New Roman" w:hAnsi="Times New Roman" w:cs="Times New Roman"/>
          <w:i/>
          <w:w w:val="95"/>
          <w:sz w:val="24"/>
          <w:szCs w:val="24"/>
          <w:lang w:eastAsia="it-IT"/>
        </w:rPr>
        <w:t>dell</w:t>
      </w:r>
      <w:r w:rsidRPr="006F7EC0">
        <w:rPr>
          <w:rFonts w:ascii="Times New Roman" w:eastAsia="Times New Roman" w:hAnsi="Times New Roman" w:cs="Times New Roman"/>
          <w:i/>
          <w:spacing w:val="19"/>
          <w:w w:val="95"/>
          <w:sz w:val="24"/>
          <w:szCs w:val="24"/>
          <w:lang w:eastAsia="it-IT"/>
        </w:rPr>
        <w:t>'</w:t>
      </w:r>
      <w:r w:rsidRPr="006F7EC0">
        <w:rPr>
          <w:rFonts w:ascii="Times New Roman" w:eastAsia="Times New Roman" w:hAnsi="Times New Roman" w:cs="Times New Roman"/>
          <w:i/>
          <w:w w:val="95"/>
          <w:sz w:val="24"/>
          <w:szCs w:val="24"/>
          <w:lang w:eastAsia="it-IT"/>
        </w:rPr>
        <w:t>emergenza</w:t>
      </w:r>
      <w:r w:rsidRPr="006F7EC0">
        <w:rPr>
          <w:rFonts w:ascii="Times New Roman" w:eastAsia="Times New Roman" w:hAnsi="Times New Roman" w:cs="Times New Roman"/>
          <w:i/>
          <w:w w:val="93"/>
          <w:sz w:val="24"/>
          <w:szCs w:val="24"/>
          <w:lang w:eastAsia="it-IT"/>
        </w:rPr>
        <w:t xml:space="preserve"> </w:t>
      </w:r>
      <w:r w:rsidRPr="006F7EC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pandemica</w:t>
      </w:r>
      <w:r w:rsidRPr="006F7EC0">
        <w:rPr>
          <w:rFonts w:ascii="Times New Roman" w:eastAsia="Times New Roman" w:hAnsi="Times New Roman" w:cs="Times New Roman"/>
          <w:i/>
          <w:spacing w:val="-13"/>
          <w:sz w:val="24"/>
          <w:szCs w:val="24"/>
          <w:lang w:eastAsia="it-IT"/>
        </w:rPr>
        <w:t xml:space="preserve"> </w:t>
      </w:r>
      <w:r w:rsidRPr="006F7EC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da</w:t>
      </w:r>
      <w:r w:rsidRPr="006F7EC0">
        <w:rPr>
          <w:rFonts w:ascii="Times New Roman" w:eastAsia="Times New Roman" w:hAnsi="Times New Roman" w:cs="Times New Roman"/>
          <w:i/>
          <w:spacing w:val="-34"/>
          <w:sz w:val="24"/>
          <w:szCs w:val="24"/>
          <w:lang w:eastAsia="it-IT"/>
        </w:rPr>
        <w:t xml:space="preserve"> </w:t>
      </w:r>
      <w:r w:rsidRPr="006F7EC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covid-19,</w:t>
      </w:r>
      <w:r w:rsidRPr="006F7EC0">
        <w:rPr>
          <w:rFonts w:ascii="Times New Roman" w:eastAsia="Times New Roman" w:hAnsi="Times New Roman" w:cs="Times New Roman"/>
          <w:i/>
          <w:spacing w:val="-44"/>
          <w:sz w:val="24"/>
          <w:szCs w:val="24"/>
          <w:lang w:eastAsia="it-IT"/>
        </w:rPr>
        <w:t xml:space="preserve"> </w:t>
      </w:r>
      <w:r w:rsidRPr="006F7EC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la</w:t>
      </w:r>
      <w:r w:rsidRPr="006F7EC0">
        <w:rPr>
          <w:rFonts w:ascii="Times New Roman" w:eastAsia="Times New Roman" w:hAnsi="Times New Roman" w:cs="Times New Roman"/>
          <w:i/>
          <w:spacing w:val="-29"/>
          <w:sz w:val="24"/>
          <w:szCs w:val="24"/>
          <w:lang w:eastAsia="it-IT"/>
        </w:rPr>
        <w:t xml:space="preserve"> </w:t>
      </w:r>
      <w:r w:rsidRPr="006F7EC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tutela</w:t>
      </w:r>
      <w:r w:rsidRPr="006F7EC0">
        <w:rPr>
          <w:rFonts w:ascii="Times New Roman" w:eastAsia="Times New Roman" w:hAnsi="Times New Roman" w:cs="Times New Roman"/>
          <w:i/>
          <w:spacing w:val="-40"/>
          <w:sz w:val="24"/>
          <w:szCs w:val="24"/>
          <w:lang w:eastAsia="it-IT"/>
        </w:rPr>
        <w:t xml:space="preserve"> </w:t>
      </w:r>
      <w:r w:rsidRPr="006F7EC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della</w:t>
      </w:r>
      <w:r w:rsidRPr="006F7EC0">
        <w:rPr>
          <w:rFonts w:ascii="Times New Roman" w:eastAsia="Times New Roman" w:hAnsi="Times New Roman" w:cs="Times New Roman"/>
          <w:i/>
          <w:spacing w:val="-38"/>
          <w:sz w:val="24"/>
          <w:szCs w:val="24"/>
          <w:lang w:eastAsia="it-IT"/>
        </w:rPr>
        <w:t xml:space="preserve"> </w:t>
      </w:r>
      <w:r w:rsidRPr="006F7EC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salute</w:t>
      </w:r>
      <w:r w:rsidRPr="006F7EC0">
        <w:rPr>
          <w:rFonts w:ascii="Times New Roman" w:eastAsia="Times New Roman" w:hAnsi="Times New Roman" w:cs="Times New Roman"/>
          <w:i/>
          <w:spacing w:val="-35"/>
          <w:sz w:val="24"/>
          <w:szCs w:val="24"/>
          <w:lang w:eastAsia="it-IT"/>
        </w:rPr>
        <w:t xml:space="preserve"> </w:t>
      </w:r>
      <w:r w:rsidRPr="006F7EC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di</w:t>
      </w:r>
      <w:r w:rsidRPr="006F7EC0">
        <w:rPr>
          <w:rFonts w:ascii="Times New Roman" w:eastAsia="Times New Roman" w:hAnsi="Times New Roman" w:cs="Times New Roman"/>
          <w:i/>
          <w:spacing w:val="-35"/>
          <w:sz w:val="24"/>
          <w:szCs w:val="24"/>
          <w:lang w:eastAsia="it-IT"/>
        </w:rPr>
        <w:t xml:space="preserve"> </w:t>
      </w:r>
      <w:r w:rsidRPr="006F7EC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tutti</w:t>
      </w:r>
      <w:r w:rsidRPr="006F7EC0">
        <w:rPr>
          <w:rFonts w:ascii="Times New Roman" w:eastAsia="Times New Roman" w:hAnsi="Times New Roman" w:cs="Times New Roman"/>
          <w:i/>
          <w:spacing w:val="-40"/>
          <w:sz w:val="24"/>
          <w:szCs w:val="24"/>
          <w:lang w:eastAsia="it-IT"/>
        </w:rPr>
        <w:t xml:space="preserve"> </w:t>
      </w:r>
      <w:r w:rsidRPr="006F7EC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</w:t>
      </w:r>
      <w:r w:rsidRPr="006F7EC0">
        <w:rPr>
          <w:rFonts w:ascii="Times New Roman" w:eastAsia="Times New Roman" w:hAnsi="Times New Roman" w:cs="Times New Roman"/>
          <w:i/>
          <w:spacing w:val="-47"/>
          <w:sz w:val="24"/>
          <w:szCs w:val="24"/>
          <w:lang w:eastAsia="it-IT"/>
        </w:rPr>
        <w:t xml:space="preserve"> </w:t>
      </w:r>
      <w:r w:rsidRPr="006F7EC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cittadini".</w:t>
      </w:r>
    </w:p>
    <w:p w:rsidR="00402590" w:rsidRDefault="009D2E23" w:rsidP="006F7EC0">
      <w:pPr>
        <w:pStyle w:val="Testodelblocco"/>
        <w:spacing w:line="240" w:lineRule="auto"/>
        <w:ind w:left="0" w:right="-1"/>
        <w:rPr>
          <w:bCs/>
        </w:rPr>
      </w:pPr>
      <w:r>
        <w:rPr>
          <w:bCs/>
        </w:rPr>
        <w:t xml:space="preserve">Un video, visibile anche sulla pagina </w:t>
      </w:r>
      <w:proofErr w:type="spellStart"/>
      <w:r>
        <w:rPr>
          <w:bCs/>
        </w:rPr>
        <w:t>Facebook</w:t>
      </w:r>
      <w:proofErr w:type="spellEnd"/>
      <w:r>
        <w:rPr>
          <w:bCs/>
        </w:rPr>
        <w:t xml:space="preserve"> (</w:t>
      </w:r>
      <w:hyperlink r:id="rId10" w:history="1">
        <w:r w:rsidRPr="00261F56">
          <w:rPr>
            <w:rStyle w:val="Collegamentoipertestuale"/>
            <w:bCs/>
          </w:rPr>
          <w:t>https://www.facebook.com/questuraalessandria</w:t>
        </w:r>
      </w:hyperlink>
      <w:r>
        <w:rPr>
          <w:bCs/>
        </w:rPr>
        <w:t>) della Questura di Alessandria, ha presentato l’attività di tutta la Polizia di Stato sul territorio provinciale con l’importanza delle specialità e degli uffici periferici a cui è seguito il discorso del Sig. Questore, Sergio Molino che ha saputo valorizzare, sia con le st</w:t>
      </w:r>
      <w:r w:rsidR="00AD207D">
        <w:rPr>
          <w:bCs/>
        </w:rPr>
        <w:t xml:space="preserve">atistiche, sempre efficaci per avere contezza del lavoro svolto, sia con l’enfatizzazione del capillare e fondamentale contributo </w:t>
      </w:r>
      <w:r w:rsidR="009539A6">
        <w:rPr>
          <w:bCs/>
        </w:rPr>
        <w:t>di tutti gli operatori della Polizia di Stato in questo particolare periodo storico.</w:t>
      </w:r>
    </w:p>
    <w:p w:rsidR="009539A6" w:rsidRDefault="009539A6" w:rsidP="006F7EC0">
      <w:pPr>
        <w:pStyle w:val="Testodelblocco"/>
        <w:spacing w:line="240" w:lineRule="auto"/>
        <w:ind w:left="0" w:right="-1"/>
        <w:rPr>
          <w:bCs/>
        </w:rPr>
      </w:pPr>
    </w:p>
    <w:p w:rsidR="009539A6" w:rsidRDefault="009539A6" w:rsidP="006F7EC0">
      <w:pPr>
        <w:pStyle w:val="Testodelblocco"/>
        <w:spacing w:line="240" w:lineRule="auto"/>
        <w:ind w:left="0" w:right="-1"/>
        <w:rPr>
          <w:bCs/>
        </w:rPr>
      </w:pPr>
      <w:r>
        <w:rPr>
          <w:bCs/>
        </w:rPr>
        <w:t>Immancabili i premi per chi si è distinto nel corso dell’ultimo anno, ma anche un pensiero doveroso a chi, nel 2021, ha terminato il suo percorso nella Polizia di Stato perché</w:t>
      </w:r>
      <w:r w:rsidR="004B58E9">
        <w:rPr>
          <w:bCs/>
        </w:rPr>
        <w:t>,</w:t>
      </w:r>
      <w:r>
        <w:rPr>
          <w:bCs/>
        </w:rPr>
        <w:t xml:space="preserve"> una vita spesa al servizio degli altri indossando con onore e orgoglio la divisa</w:t>
      </w:r>
      <w:r w:rsidR="004B58E9">
        <w:rPr>
          <w:bCs/>
        </w:rPr>
        <w:t>,</w:t>
      </w:r>
      <w:r>
        <w:rPr>
          <w:bCs/>
        </w:rPr>
        <w:t xml:space="preserve"> meritano un grazie ufficiale alla presenza delle Autorità locali, ma anche di fronte alle nuove generazioni di colleghi </w:t>
      </w:r>
      <w:proofErr w:type="spellStart"/>
      <w:r>
        <w:rPr>
          <w:bCs/>
        </w:rPr>
        <w:t>affinchè</w:t>
      </w:r>
      <w:proofErr w:type="spellEnd"/>
      <w:r>
        <w:rPr>
          <w:bCs/>
        </w:rPr>
        <w:t xml:space="preserve"> </w:t>
      </w:r>
      <w:r w:rsidR="004B58E9">
        <w:rPr>
          <w:bCs/>
        </w:rPr>
        <w:t>possano da loro imparare il termine</w:t>
      </w:r>
      <w:r>
        <w:rPr>
          <w:bCs/>
        </w:rPr>
        <w:t xml:space="preserve"> </w:t>
      </w:r>
      <w:r w:rsidR="004B58E9">
        <w:rPr>
          <w:bCs/>
        </w:rPr>
        <w:t xml:space="preserve">“dedizione” ed essere </w:t>
      </w:r>
      <w:r w:rsidR="007D759B">
        <w:rPr>
          <w:bCs/>
        </w:rPr>
        <w:t xml:space="preserve">i </w:t>
      </w:r>
      <w:r w:rsidR="004B58E9">
        <w:rPr>
          <w:bCs/>
        </w:rPr>
        <w:t>degni testimoni dell’impegno giornaliero.</w:t>
      </w:r>
    </w:p>
    <w:p w:rsidR="009539A6" w:rsidRDefault="009539A6" w:rsidP="006F7EC0">
      <w:pPr>
        <w:pStyle w:val="Testodelblocco"/>
        <w:spacing w:line="240" w:lineRule="auto"/>
        <w:ind w:left="0" w:right="-1"/>
        <w:rPr>
          <w:bCs/>
        </w:rPr>
      </w:pPr>
    </w:p>
    <w:p w:rsidR="007D759B" w:rsidRDefault="007D759B" w:rsidP="006F7EC0">
      <w:pPr>
        <w:pStyle w:val="Testodelblocco"/>
        <w:spacing w:line="240" w:lineRule="auto"/>
        <w:ind w:left="0" w:right="-1"/>
        <w:rPr>
          <w:bCs/>
        </w:rPr>
      </w:pPr>
    </w:p>
    <w:p w:rsidR="007D759B" w:rsidRDefault="007D759B" w:rsidP="006F7EC0">
      <w:pPr>
        <w:pStyle w:val="Testodelblocco"/>
        <w:spacing w:line="240" w:lineRule="auto"/>
        <w:ind w:left="0" w:right="-1"/>
        <w:rPr>
          <w:bCs/>
        </w:rPr>
      </w:pPr>
    </w:p>
    <w:p w:rsidR="007D759B" w:rsidRDefault="007D759B" w:rsidP="006F7EC0">
      <w:pPr>
        <w:pStyle w:val="Testodelblocco"/>
        <w:spacing w:line="240" w:lineRule="auto"/>
        <w:ind w:left="0" w:right="-1"/>
        <w:rPr>
          <w:bCs/>
        </w:rPr>
      </w:pPr>
    </w:p>
    <w:p w:rsidR="007D759B" w:rsidRDefault="007D759B" w:rsidP="006F7EC0">
      <w:pPr>
        <w:pStyle w:val="Testodelblocco"/>
        <w:spacing w:line="240" w:lineRule="auto"/>
        <w:ind w:left="0" w:right="-1"/>
        <w:rPr>
          <w:bCs/>
        </w:rPr>
      </w:pPr>
    </w:p>
    <w:p w:rsidR="007D759B" w:rsidRDefault="007D759B" w:rsidP="006F7EC0">
      <w:pPr>
        <w:pStyle w:val="Testodelblocco"/>
        <w:spacing w:line="240" w:lineRule="auto"/>
        <w:ind w:left="0" w:right="-1"/>
        <w:rPr>
          <w:bCs/>
        </w:rPr>
      </w:pPr>
    </w:p>
    <w:p w:rsidR="004B58E9" w:rsidRDefault="004B58E9" w:rsidP="006F7EC0">
      <w:pPr>
        <w:pStyle w:val="Testodelblocco"/>
        <w:spacing w:line="240" w:lineRule="auto"/>
        <w:ind w:left="0" w:right="-1"/>
        <w:rPr>
          <w:bCs/>
        </w:rPr>
      </w:pPr>
      <w:r>
        <w:rPr>
          <w:bCs/>
        </w:rPr>
        <w:t>Sono altrettanto doverosi, ognuno per il proprio contributo, i ringraziamenti a</w:t>
      </w:r>
      <w:r w:rsidR="007D759B">
        <w:rPr>
          <w:bCs/>
        </w:rPr>
        <w:t xml:space="preserve"> tutti </w:t>
      </w:r>
      <w:r>
        <w:rPr>
          <w:bCs/>
        </w:rPr>
        <w:t>gli intervenuti, al Teatro Alessandrino, alla Fondazione C. R. Alessandria e a Garden Ville di Spinetta Marengo.</w:t>
      </w:r>
    </w:p>
    <w:p w:rsidR="009539A6" w:rsidRPr="009539A6" w:rsidRDefault="009539A6" w:rsidP="006F7EC0">
      <w:pPr>
        <w:pStyle w:val="Testodelblocco"/>
        <w:spacing w:line="240" w:lineRule="auto"/>
        <w:ind w:left="0" w:right="-1"/>
        <w:rPr>
          <w:bCs/>
        </w:rPr>
      </w:pPr>
    </w:p>
    <w:p w:rsidR="009539A6" w:rsidRPr="009539A6" w:rsidRDefault="009539A6" w:rsidP="009539A6">
      <w:pPr>
        <w:spacing w:after="0" w:line="240" w:lineRule="auto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9539A6">
        <w:rPr>
          <w:rFonts w:ascii="Times New Roman" w:hAnsi="Times New Roman" w:cs="Times New Roman"/>
          <w:bCs/>
          <w:sz w:val="24"/>
          <w:szCs w:val="24"/>
        </w:rPr>
        <w:t xml:space="preserve">Concludiamo come ha concluso il Sig. Capo della Polizia: </w:t>
      </w:r>
      <w:r w:rsidRPr="009539A6">
        <w:rPr>
          <w:rFonts w:ascii="Times New Roman" w:hAnsi="Times New Roman" w:cs="Times New Roman"/>
          <w:b/>
          <w:w w:val="105"/>
          <w:sz w:val="24"/>
          <w:szCs w:val="24"/>
        </w:rPr>
        <w:t>W</w:t>
      </w:r>
      <w:r w:rsidRPr="009539A6">
        <w:rPr>
          <w:rFonts w:ascii="Times New Roman" w:hAnsi="Times New Roman" w:cs="Times New Roman"/>
          <w:b/>
          <w:spacing w:val="20"/>
          <w:w w:val="105"/>
          <w:sz w:val="24"/>
          <w:szCs w:val="24"/>
        </w:rPr>
        <w:t xml:space="preserve"> </w:t>
      </w:r>
      <w:r w:rsidRPr="009539A6">
        <w:rPr>
          <w:rFonts w:ascii="Times New Roman" w:hAnsi="Times New Roman" w:cs="Times New Roman"/>
          <w:b/>
          <w:w w:val="105"/>
          <w:sz w:val="24"/>
          <w:szCs w:val="24"/>
        </w:rPr>
        <w:t>LA</w:t>
      </w:r>
      <w:r w:rsidRPr="009539A6">
        <w:rPr>
          <w:rFonts w:ascii="Times New Roman" w:hAnsi="Times New Roman" w:cs="Times New Roman"/>
          <w:b/>
          <w:spacing w:val="6"/>
          <w:w w:val="105"/>
          <w:sz w:val="24"/>
          <w:szCs w:val="24"/>
        </w:rPr>
        <w:t xml:space="preserve"> </w:t>
      </w:r>
      <w:r w:rsidRPr="009539A6">
        <w:rPr>
          <w:rFonts w:ascii="Times New Roman" w:hAnsi="Times New Roman" w:cs="Times New Roman"/>
          <w:b/>
          <w:w w:val="105"/>
          <w:sz w:val="24"/>
          <w:szCs w:val="24"/>
        </w:rPr>
        <w:t>POLIZIA</w:t>
      </w:r>
      <w:r w:rsidRPr="009539A6">
        <w:rPr>
          <w:rFonts w:ascii="Times New Roman" w:hAnsi="Times New Roman" w:cs="Times New Roman"/>
          <w:b/>
          <w:spacing w:val="29"/>
          <w:w w:val="105"/>
          <w:sz w:val="24"/>
          <w:szCs w:val="24"/>
        </w:rPr>
        <w:t xml:space="preserve"> </w:t>
      </w:r>
      <w:r w:rsidRPr="009539A6">
        <w:rPr>
          <w:rFonts w:ascii="Times New Roman" w:hAnsi="Times New Roman" w:cs="Times New Roman"/>
          <w:b/>
          <w:w w:val="105"/>
          <w:sz w:val="24"/>
          <w:szCs w:val="24"/>
        </w:rPr>
        <w:t>DI</w:t>
      </w:r>
      <w:r w:rsidRPr="009539A6">
        <w:rPr>
          <w:rFonts w:ascii="Times New Roman" w:hAnsi="Times New Roman" w:cs="Times New Roman"/>
          <w:b/>
          <w:spacing w:val="-4"/>
          <w:w w:val="105"/>
          <w:sz w:val="24"/>
          <w:szCs w:val="24"/>
        </w:rPr>
        <w:t xml:space="preserve"> </w:t>
      </w:r>
      <w:r w:rsidRPr="009539A6">
        <w:rPr>
          <w:rFonts w:ascii="Times New Roman" w:hAnsi="Times New Roman" w:cs="Times New Roman"/>
          <w:b/>
          <w:w w:val="105"/>
          <w:sz w:val="24"/>
          <w:szCs w:val="24"/>
        </w:rPr>
        <w:t>STATO W</w:t>
      </w:r>
      <w:r w:rsidRPr="009539A6">
        <w:rPr>
          <w:rFonts w:ascii="Times New Roman" w:hAnsi="Times New Roman" w:cs="Times New Roman"/>
          <w:b/>
          <w:spacing w:val="32"/>
          <w:w w:val="105"/>
          <w:sz w:val="24"/>
          <w:szCs w:val="24"/>
        </w:rPr>
        <w:t xml:space="preserve"> </w:t>
      </w:r>
      <w:r w:rsidRPr="009539A6">
        <w:rPr>
          <w:rFonts w:ascii="Times New Roman" w:hAnsi="Times New Roman" w:cs="Times New Roman"/>
          <w:b/>
          <w:w w:val="105"/>
          <w:sz w:val="24"/>
          <w:szCs w:val="24"/>
        </w:rPr>
        <w:t>L'ITALIA</w:t>
      </w:r>
    </w:p>
    <w:p w:rsidR="009539A6" w:rsidRPr="009539A6" w:rsidRDefault="009539A6" w:rsidP="006F7EC0">
      <w:pPr>
        <w:pStyle w:val="Testodelblocco"/>
        <w:spacing w:line="240" w:lineRule="auto"/>
        <w:ind w:left="0" w:right="-1"/>
        <w:rPr>
          <w:bCs/>
        </w:rPr>
      </w:pPr>
    </w:p>
    <w:p w:rsidR="00402590" w:rsidRDefault="00402590" w:rsidP="004025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2590" w:rsidRDefault="00402590" w:rsidP="004025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791C" w:rsidRDefault="001E791C" w:rsidP="001E7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91C" w:rsidRDefault="001E791C" w:rsidP="001E79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Alessandria, 1</w:t>
      </w:r>
      <w:r w:rsidR="00402590">
        <w:rPr>
          <w:rFonts w:ascii="Times New Roman" w:hAnsi="Times New Roman"/>
          <w:sz w:val="24"/>
          <w:szCs w:val="24"/>
        </w:rPr>
        <w:t>3 aprile</w:t>
      </w:r>
      <w:r>
        <w:rPr>
          <w:rFonts w:ascii="Times New Roman" w:hAnsi="Times New Roman"/>
          <w:sz w:val="24"/>
          <w:szCs w:val="24"/>
        </w:rPr>
        <w:t xml:space="preserve"> 2022</w:t>
      </w:r>
    </w:p>
    <w:p w:rsidR="00C311A6" w:rsidRDefault="00C311A6" w:rsidP="00C311A6">
      <w:pPr>
        <w:pStyle w:val="Nessunaspaziatura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527D72" w:rsidRDefault="00527D72" w:rsidP="009449F7">
      <w:pPr>
        <w:pStyle w:val="Nessunaspaziatura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E5B1A" w:rsidRPr="00816604" w:rsidRDefault="006E5B1A" w:rsidP="006E5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16604" w:rsidRPr="00816604" w:rsidRDefault="00816604" w:rsidP="0081660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1743B" w:rsidRDefault="007C3067" w:rsidP="002D5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shape id="_x0000_i1026" type="#_x0000_t75" style="width:75.75pt;height:104.25pt">
            <v:imagedata r:id="rId11" o:title="vettoriale_550"/>
          </v:shape>
        </w:pict>
      </w:r>
    </w:p>
    <w:p w:rsidR="00F1743B" w:rsidRDefault="00F1743B" w:rsidP="00F17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1738F" w:rsidRPr="00A131DF" w:rsidRDefault="00F1743B" w:rsidP="00A13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#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poliziadistato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#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essercisempre</w:t>
      </w:r>
      <w:proofErr w:type="spellEnd"/>
    </w:p>
    <w:sectPr w:rsidR="0071738F" w:rsidRPr="00A131DF" w:rsidSect="00DD21A1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13521"/>
    <w:multiLevelType w:val="hybridMultilevel"/>
    <w:tmpl w:val="D9925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D7"/>
    <w:rsid w:val="00024C0A"/>
    <w:rsid w:val="00061CFE"/>
    <w:rsid w:val="0006491B"/>
    <w:rsid w:val="000823C2"/>
    <w:rsid w:val="00094018"/>
    <w:rsid w:val="000A284C"/>
    <w:rsid w:val="000B61CC"/>
    <w:rsid w:val="000F04EA"/>
    <w:rsid w:val="00105994"/>
    <w:rsid w:val="00133C05"/>
    <w:rsid w:val="00165E89"/>
    <w:rsid w:val="001B28A7"/>
    <w:rsid w:val="001E791C"/>
    <w:rsid w:val="001F57DF"/>
    <w:rsid w:val="001F7A07"/>
    <w:rsid w:val="00214F98"/>
    <w:rsid w:val="002443E5"/>
    <w:rsid w:val="00252719"/>
    <w:rsid w:val="00253F18"/>
    <w:rsid w:val="00255C8D"/>
    <w:rsid w:val="00265853"/>
    <w:rsid w:val="002664A3"/>
    <w:rsid w:val="002A41D3"/>
    <w:rsid w:val="002D5AE6"/>
    <w:rsid w:val="002E79E5"/>
    <w:rsid w:val="00337DD3"/>
    <w:rsid w:val="00340CB1"/>
    <w:rsid w:val="0034601B"/>
    <w:rsid w:val="0037252C"/>
    <w:rsid w:val="003B1558"/>
    <w:rsid w:val="003B2B96"/>
    <w:rsid w:val="003C3DBB"/>
    <w:rsid w:val="003E0335"/>
    <w:rsid w:val="003E2AC4"/>
    <w:rsid w:val="003E32C5"/>
    <w:rsid w:val="00402590"/>
    <w:rsid w:val="0042517B"/>
    <w:rsid w:val="00436F5C"/>
    <w:rsid w:val="004614FD"/>
    <w:rsid w:val="004715CB"/>
    <w:rsid w:val="00487429"/>
    <w:rsid w:val="00487A5C"/>
    <w:rsid w:val="00491275"/>
    <w:rsid w:val="004B1A64"/>
    <w:rsid w:val="004B58E9"/>
    <w:rsid w:val="004F21C9"/>
    <w:rsid w:val="004F2F56"/>
    <w:rsid w:val="0051595F"/>
    <w:rsid w:val="00527D72"/>
    <w:rsid w:val="00576331"/>
    <w:rsid w:val="005A0D6B"/>
    <w:rsid w:val="005A537F"/>
    <w:rsid w:val="005D591F"/>
    <w:rsid w:val="00601834"/>
    <w:rsid w:val="00625A59"/>
    <w:rsid w:val="0065356A"/>
    <w:rsid w:val="0065761D"/>
    <w:rsid w:val="00686428"/>
    <w:rsid w:val="00692D26"/>
    <w:rsid w:val="006A5039"/>
    <w:rsid w:val="006B2A3A"/>
    <w:rsid w:val="006C28E7"/>
    <w:rsid w:val="006C62DD"/>
    <w:rsid w:val="006E18D7"/>
    <w:rsid w:val="006E5B1A"/>
    <w:rsid w:val="006F082E"/>
    <w:rsid w:val="006F7EC0"/>
    <w:rsid w:val="007239DE"/>
    <w:rsid w:val="00723DF8"/>
    <w:rsid w:val="00724EE8"/>
    <w:rsid w:val="0075036D"/>
    <w:rsid w:val="00767AD2"/>
    <w:rsid w:val="007C1194"/>
    <w:rsid w:val="007C3067"/>
    <w:rsid w:val="007D0E6E"/>
    <w:rsid w:val="007D759B"/>
    <w:rsid w:val="007F586B"/>
    <w:rsid w:val="00803CA7"/>
    <w:rsid w:val="008155B9"/>
    <w:rsid w:val="00816604"/>
    <w:rsid w:val="00841681"/>
    <w:rsid w:val="00842ED1"/>
    <w:rsid w:val="008434A7"/>
    <w:rsid w:val="0087571C"/>
    <w:rsid w:val="00892855"/>
    <w:rsid w:val="008D03F0"/>
    <w:rsid w:val="008D19B5"/>
    <w:rsid w:val="008D77DE"/>
    <w:rsid w:val="00900496"/>
    <w:rsid w:val="00907A36"/>
    <w:rsid w:val="009132FF"/>
    <w:rsid w:val="00914EF9"/>
    <w:rsid w:val="00921430"/>
    <w:rsid w:val="00924FA3"/>
    <w:rsid w:val="009313FA"/>
    <w:rsid w:val="00937738"/>
    <w:rsid w:val="009449F7"/>
    <w:rsid w:val="00952BB9"/>
    <w:rsid w:val="009539A6"/>
    <w:rsid w:val="009C0C02"/>
    <w:rsid w:val="009D2E23"/>
    <w:rsid w:val="009D648A"/>
    <w:rsid w:val="00A05579"/>
    <w:rsid w:val="00A131DF"/>
    <w:rsid w:val="00A621F5"/>
    <w:rsid w:val="00A75D02"/>
    <w:rsid w:val="00A9694F"/>
    <w:rsid w:val="00AA0992"/>
    <w:rsid w:val="00AD207D"/>
    <w:rsid w:val="00AD2D98"/>
    <w:rsid w:val="00AD6F81"/>
    <w:rsid w:val="00B21AC8"/>
    <w:rsid w:val="00B2721F"/>
    <w:rsid w:val="00B64A91"/>
    <w:rsid w:val="00B67A9F"/>
    <w:rsid w:val="00B759D4"/>
    <w:rsid w:val="00B80E8D"/>
    <w:rsid w:val="00B87E51"/>
    <w:rsid w:val="00BC7618"/>
    <w:rsid w:val="00BD68E4"/>
    <w:rsid w:val="00BE0AF4"/>
    <w:rsid w:val="00BE4F7B"/>
    <w:rsid w:val="00C2237F"/>
    <w:rsid w:val="00C26FC7"/>
    <w:rsid w:val="00C311A6"/>
    <w:rsid w:val="00C456AC"/>
    <w:rsid w:val="00C560EA"/>
    <w:rsid w:val="00C840C3"/>
    <w:rsid w:val="00C8754E"/>
    <w:rsid w:val="00C87A22"/>
    <w:rsid w:val="00C92AF8"/>
    <w:rsid w:val="00CD406B"/>
    <w:rsid w:val="00CD4469"/>
    <w:rsid w:val="00CE1F37"/>
    <w:rsid w:val="00CF2BFB"/>
    <w:rsid w:val="00D12BFD"/>
    <w:rsid w:val="00D13EA2"/>
    <w:rsid w:val="00D140CD"/>
    <w:rsid w:val="00D14234"/>
    <w:rsid w:val="00D224AA"/>
    <w:rsid w:val="00D25455"/>
    <w:rsid w:val="00D46112"/>
    <w:rsid w:val="00D942BC"/>
    <w:rsid w:val="00DB65B4"/>
    <w:rsid w:val="00DC67A4"/>
    <w:rsid w:val="00DD7942"/>
    <w:rsid w:val="00E2408C"/>
    <w:rsid w:val="00E43A5C"/>
    <w:rsid w:val="00E52F02"/>
    <w:rsid w:val="00EB4E2D"/>
    <w:rsid w:val="00ED1AF0"/>
    <w:rsid w:val="00EF50E7"/>
    <w:rsid w:val="00F1743B"/>
    <w:rsid w:val="00F464D0"/>
    <w:rsid w:val="00F473E1"/>
    <w:rsid w:val="00F53BFF"/>
    <w:rsid w:val="00FA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18D7"/>
  </w:style>
  <w:style w:type="paragraph" w:styleId="Titolo2">
    <w:name w:val="heading 2"/>
    <w:basedOn w:val="Normale"/>
    <w:next w:val="Normale"/>
    <w:link w:val="Titolo2Carattere"/>
    <w:unhideWhenUsed/>
    <w:qFormat/>
    <w:rsid w:val="005A0D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1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18D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131DF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921430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rsid w:val="005A0D6B"/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it-IT"/>
    </w:rPr>
  </w:style>
  <w:style w:type="paragraph" w:styleId="NormaleWeb">
    <w:name w:val="Normal (Web)"/>
    <w:basedOn w:val="Normale"/>
    <w:uiPriority w:val="99"/>
    <w:unhideWhenUsed/>
    <w:rsid w:val="0046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delicata">
    <w:name w:val="Subtle Emphasis"/>
    <w:basedOn w:val="Carpredefinitoparagrafo"/>
    <w:uiPriority w:val="19"/>
    <w:qFormat/>
    <w:rsid w:val="00D140CD"/>
    <w:rPr>
      <w:i/>
      <w:iCs/>
      <w:color w:val="808080" w:themeColor="text1" w:themeTint="7F"/>
    </w:rPr>
  </w:style>
  <w:style w:type="paragraph" w:customStyle="1" w:styleId="Standard">
    <w:name w:val="Standard"/>
    <w:rsid w:val="00BE4F7B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BE4F7B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E4F7B"/>
    <w:rPr>
      <w:rFonts w:ascii="Calibri" w:eastAsia="Times New Roman" w:hAnsi="Calibri" w:cs="Times New Roman"/>
    </w:rPr>
  </w:style>
  <w:style w:type="paragraph" w:styleId="Paragrafoelenco">
    <w:name w:val="List Paragraph"/>
    <w:basedOn w:val="Normale"/>
    <w:uiPriority w:val="34"/>
    <w:qFormat/>
    <w:rsid w:val="006E5B1A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B61CC"/>
    <w:rPr>
      <w:b/>
      <w:bCs/>
    </w:rPr>
  </w:style>
  <w:style w:type="character" w:styleId="Enfasicorsivo">
    <w:name w:val="Emphasis"/>
    <w:basedOn w:val="Carpredefinitoparagrafo"/>
    <w:uiPriority w:val="20"/>
    <w:qFormat/>
    <w:rsid w:val="000B61CC"/>
    <w:rPr>
      <w:i/>
      <w:iCs/>
    </w:rPr>
  </w:style>
  <w:style w:type="paragraph" w:styleId="Testodelblocco">
    <w:name w:val="Block Text"/>
    <w:basedOn w:val="Normale"/>
    <w:rsid w:val="00402590"/>
    <w:pPr>
      <w:spacing w:after="0" w:line="480" w:lineRule="auto"/>
      <w:ind w:left="1440" w:right="638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18D7"/>
  </w:style>
  <w:style w:type="paragraph" w:styleId="Titolo2">
    <w:name w:val="heading 2"/>
    <w:basedOn w:val="Normale"/>
    <w:next w:val="Normale"/>
    <w:link w:val="Titolo2Carattere"/>
    <w:unhideWhenUsed/>
    <w:qFormat/>
    <w:rsid w:val="005A0D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1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18D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131DF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921430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rsid w:val="005A0D6B"/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it-IT"/>
    </w:rPr>
  </w:style>
  <w:style w:type="paragraph" w:styleId="NormaleWeb">
    <w:name w:val="Normal (Web)"/>
    <w:basedOn w:val="Normale"/>
    <w:uiPriority w:val="99"/>
    <w:unhideWhenUsed/>
    <w:rsid w:val="0046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delicata">
    <w:name w:val="Subtle Emphasis"/>
    <w:basedOn w:val="Carpredefinitoparagrafo"/>
    <w:uiPriority w:val="19"/>
    <w:qFormat/>
    <w:rsid w:val="00D140CD"/>
    <w:rPr>
      <w:i/>
      <w:iCs/>
      <w:color w:val="808080" w:themeColor="text1" w:themeTint="7F"/>
    </w:rPr>
  </w:style>
  <w:style w:type="paragraph" w:customStyle="1" w:styleId="Standard">
    <w:name w:val="Standard"/>
    <w:rsid w:val="00BE4F7B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BE4F7B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E4F7B"/>
    <w:rPr>
      <w:rFonts w:ascii="Calibri" w:eastAsia="Times New Roman" w:hAnsi="Calibri" w:cs="Times New Roman"/>
    </w:rPr>
  </w:style>
  <w:style w:type="paragraph" w:styleId="Paragrafoelenco">
    <w:name w:val="List Paragraph"/>
    <w:basedOn w:val="Normale"/>
    <w:uiPriority w:val="34"/>
    <w:qFormat/>
    <w:rsid w:val="006E5B1A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B61CC"/>
    <w:rPr>
      <w:b/>
      <w:bCs/>
    </w:rPr>
  </w:style>
  <w:style w:type="character" w:styleId="Enfasicorsivo">
    <w:name w:val="Emphasis"/>
    <w:basedOn w:val="Carpredefinitoparagrafo"/>
    <w:uiPriority w:val="20"/>
    <w:qFormat/>
    <w:rsid w:val="000B61CC"/>
    <w:rPr>
      <w:i/>
      <w:iCs/>
    </w:rPr>
  </w:style>
  <w:style w:type="paragraph" w:styleId="Testodelblocco">
    <w:name w:val="Block Text"/>
    <w:basedOn w:val="Normale"/>
    <w:rsid w:val="00402590"/>
    <w:pPr>
      <w:spacing w:after="0" w:line="480" w:lineRule="auto"/>
      <w:ind w:left="1440" w:right="638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https://www.facebook.com/questuraalessandri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C3A1B-4EE6-4698-A4EE-183247918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Fois</dc:creator>
  <cp:lastModifiedBy>Fausto Deandrea</cp:lastModifiedBy>
  <cp:revision>2</cp:revision>
  <cp:lastPrinted>2021-09-20T11:15:00Z</cp:lastPrinted>
  <dcterms:created xsi:type="dcterms:W3CDTF">2022-04-13T11:12:00Z</dcterms:created>
  <dcterms:modified xsi:type="dcterms:W3CDTF">2022-04-13T11:12:00Z</dcterms:modified>
</cp:coreProperties>
</file>